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5568" w14:textId="14A41FA3" w:rsidR="00A90DDF" w:rsidRPr="007906F0" w:rsidRDefault="007906F0" w:rsidP="007906F0">
      <w:pPr>
        <w:spacing w:after="0" w:line="240" w:lineRule="auto"/>
        <w:rPr>
          <w:rFonts w:ascii="Comic Sans MS" w:hAnsi="Comic Sans MS"/>
          <w:sz w:val="28"/>
          <w:szCs w:val="28"/>
          <w:u w:val="single"/>
        </w:rPr>
      </w:pPr>
      <w:r w:rsidRPr="000E3879">
        <w:rPr>
          <w:rFonts w:ascii="Comic Sans MS" w:hAnsi="Comic Sans MS"/>
          <w:b/>
          <w:bCs/>
          <w:noProof/>
          <w:lang w:eastAsia="en-GB"/>
        </w:rPr>
        <w:drawing>
          <wp:anchor distT="0" distB="0" distL="114300" distR="114300" simplePos="0" relativeHeight="251659264" behindDoc="1" locked="0" layoutInCell="1" allowOverlap="1" wp14:anchorId="4FE22A6B" wp14:editId="14BA92FD">
            <wp:simplePos x="0" y="0"/>
            <wp:positionH relativeFrom="margin">
              <wp:align>left</wp:align>
            </wp:positionH>
            <wp:positionV relativeFrom="paragraph">
              <wp:posOffset>439</wp:posOffset>
            </wp:positionV>
            <wp:extent cx="420370" cy="499745"/>
            <wp:effectExtent l="0" t="0" r="0" b="0"/>
            <wp:wrapTight wrapText="bothSides">
              <wp:wrapPolygon edited="0">
                <wp:start x="0" y="0"/>
                <wp:lineTo x="0" y="20584"/>
                <wp:lineTo x="20556" y="20584"/>
                <wp:lineTo x="20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14:sizeRelH relativeFrom="page">
              <wp14:pctWidth>0</wp14:pctWidth>
            </wp14:sizeRelH>
            <wp14:sizeRelV relativeFrom="page">
              <wp14:pctHeight>0</wp14:pctHeight>
            </wp14:sizeRelV>
          </wp:anchor>
        </w:drawing>
      </w:r>
      <w:r w:rsidR="000E3879" w:rsidRPr="000E3879">
        <w:rPr>
          <w:rFonts w:ascii="Comic Sans MS" w:hAnsi="Comic Sans MS"/>
          <w:b/>
          <w:bCs/>
          <w:sz w:val="28"/>
          <w:szCs w:val="28"/>
        </w:rPr>
        <w:t>GREENLEAS PRIMARY SCHOOL</w:t>
      </w:r>
    </w:p>
    <w:p w14:paraId="032F980C" w14:textId="4B6779FD" w:rsidR="000E3879" w:rsidRPr="000E3879" w:rsidRDefault="000E3879" w:rsidP="007906F0">
      <w:pPr>
        <w:spacing w:after="0" w:line="240" w:lineRule="auto"/>
        <w:rPr>
          <w:rFonts w:ascii="Comic Sans MS" w:hAnsi="Comic Sans MS"/>
          <w:b/>
          <w:bCs/>
          <w:sz w:val="28"/>
          <w:szCs w:val="28"/>
        </w:rPr>
      </w:pPr>
      <w:r w:rsidRPr="000E3879">
        <w:rPr>
          <w:rFonts w:ascii="Comic Sans MS" w:hAnsi="Comic Sans MS"/>
          <w:b/>
          <w:bCs/>
          <w:sz w:val="28"/>
          <w:szCs w:val="28"/>
        </w:rPr>
        <w:t>ART AND DESIGN POLICY</w:t>
      </w:r>
    </w:p>
    <w:p w14:paraId="5404B669" w14:textId="3E55F89E" w:rsidR="006B5B32" w:rsidRPr="000E3879" w:rsidRDefault="00C944C8" w:rsidP="007906F0">
      <w:pPr>
        <w:spacing w:after="0"/>
        <w:jc w:val="both"/>
        <w:rPr>
          <w:rFonts w:ascii="Comic Sans MS" w:hAnsi="Comic Sans MS"/>
          <w:b/>
          <w:sz w:val="20"/>
          <w:szCs w:val="20"/>
          <w:u w:val="single"/>
        </w:rPr>
      </w:pPr>
      <w:r w:rsidRPr="000E3879">
        <w:rPr>
          <w:rFonts w:ascii="Comic Sans MS" w:hAnsi="Comic Sans MS"/>
          <w:b/>
          <w:sz w:val="20"/>
          <w:szCs w:val="20"/>
          <w:u w:val="single"/>
        </w:rPr>
        <w:t>Rationale</w:t>
      </w:r>
    </w:p>
    <w:p w14:paraId="53D6C2AB" w14:textId="77777777" w:rsidR="00C944C8" w:rsidRPr="000E3879" w:rsidRDefault="00C944C8" w:rsidP="007906F0">
      <w:pPr>
        <w:spacing w:after="0"/>
        <w:jc w:val="both"/>
        <w:rPr>
          <w:rFonts w:ascii="Comic Sans MS" w:hAnsi="Comic Sans MS"/>
          <w:sz w:val="20"/>
          <w:szCs w:val="20"/>
        </w:rPr>
      </w:pPr>
      <w:r w:rsidRPr="000E3879">
        <w:rPr>
          <w:rFonts w:ascii="Comic Sans MS" w:hAnsi="Comic Sans MS"/>
          <w:sz w:val="20"/>
          <w:szCs w:val="20"/>
        </w:rPr>
        <w:t>At Greenleas Primary School we encourage our children to become lifelong learners. We want to give our children an education of the highest standard and aim for excellence in all our school activities. We believe that Art and Design is important because it stimulates creativity, imagination and inventiveness. The purpose of Art and Design is to give pupils the skills, concepts and knowledge necessary for them to express responses to ideas and experiences in a visual or tactile form. It fires their imagination and is a fundamental means of personal expression.</w:t>
      </w:r>
    </w:p>
    <w:p w14:paraId="70F702DE" w14:textId="77777777" w:rsidR="00C944C8" w:rsidRPr="000E3879" w:rsidRDefault="00C944C8" w:rsidP="000E3879">
      <w:pPr>
        <w:jc w:val="both"/>
        <w:rPr>
          <w:rFonts w:ascii="Comic Sans MS" w:hAnsi="Comic Sans MS"/>
          <w:sz w:val="20"/>
          <w:szCs w:val="20"/>
        </w:rPr>
      </w:pPr>
      <w:r w:rsidRPr="000E3879">
        <w:rPr>
          <w:rFonts w:ascii="Comic Sans MS" w:hAnsi="Comic Sans MS"/>
          <w:sz w:val="20"/>
          <w:szCs w:val="20"/>
        </w:rPr>
        <w:t xml:space="preserve"> “</w:t>
      </w:r>
      <w:r w:rsidRPr="000E3879">
        <w:rPr>
          <w:rFonts w:ascii="Comic Sans MS" w:hAnsi="Comic Sans MS"/>
          <w:i/>
          <w:sz w:val="20"/>
          <w:szCs w:val="20"/>
        </w:rPr>
        <w:t>Art is not just a subject to learn, but an activity that you can practise with your hands, your eyes, your whole personality</w:t>
      </w:r>
      <w:r w:rsidRPr="000E3879">
        <w:rPr>
          <w:rFonts w:ascii="Comic Sans MS" w:hAnsi="Comic Sans MS"/>
          <w:sz w:val="20"/>
          <w:szCs w:val="20"/>
        </w:rPr>
        <w:t>.”</w:t>
      </w:r>
    </w:p>
    <w:p w14:paraId="651D0756" w14:textId="53E8C53F" w:rsidR="00C944C8" w:rsidRPr="000E3879" w:rsidRDefault="00C944C8" w:rsidP="000E3879">
      <w:pPr>
        <w:jc w:val="both"/>
        <w:rPr>
          <w:rFonts w:ascii="Comic Sans MS" w:hAnsi="Comic Sans MS"/>
          <w:sz w:val="20"/>
          <w:szCs w:val="20"/>
          <w:u w:val="single"/>
        </w:rPr>
      </w:pPr>
      <w:r w:rsidRPr="000E3879">
        <w:rPr>
          <w:rFonts w:ascii="Comic Sans MS" w:hAnsi="Comic Sans MS"/>
          <w:sz w:val="20"/>
          <w:szCs w:val="20"/>
        </w:rPr>
        <w:t>Quentin Blake, Children’s Laureate.</w:t>
      </w:r>
    </w:p>
    <w:p w14:paraId="25AF67A1" w14:textId="77777777" w:rsidR="00C944C8" w:rsidRPr="000E3879" w:rsidRDefault="00C944C8" w:rsidP="000E3879">
      <w:pPr>
        <w:spacing w:after="0"/>
        <w:jc w:val="both"/>
        <w:rPr>
          <w:rFonts w:ascii="Comic Sans MS" w:hAnsi="Comic Sans MS"/>
          <w:b/>
          <w:sz w:val="20"/>
          <w:szCs w:val="20"/>
          <w:u w:val="single"/>
        </w:rPr>
      </w:pPr>
      <w:r w:rsidRPr="000E3879">
        <w:rPr>
          <w:rFonts w:ascii="Comic Sans MS" w:hAnsi="Comic Sans MS"/>
          <w:b/>
          <w:sz w:val="20"/>
          <w:szCs w:val="20"/>
          <w:u w:val="single"/>
        </w:rPr>
        <w:t>Intent</w:t>
      </w:r>
    </w:p>
    <w:p w14:paraId="552748DB" w14:textId="77777777" w:rsidR="00C944C8" w:rsidRPr="000E3879" w:rsidRDefault="00C944C8" w:rsidP="000E3879">
      <w:pPr>
        <w:spacing w:after="0"/>
        <w:jc w:val="both"/>
        <w:rPr>
          <w:rFonts w:ascii="Comic Sans MS" w:hAnsi="Comic Sans MS"/>
          <w:sz w:val="20"/>
          <w:szCs w:val="20"/>
        </w:rPr>
      </w:pPr>
      <w:r w:rsidRPr="000E3879">
        <w:rPr>
          <w:rFonts w:ascii="Comic Sans MS" w:hAnsi="Comic Sans MS"/>
          <w:sz w:val="20"/>
          <w:szCs w:val="20"/>
        </w:rPr>
        <w:t>Our aim is for our pupils to:</w:t>
      </w:r>
    </w:p>
    <w:p w14:paraId="5F22CA54" w14:textId="77777777" w:rsidR="00C944C8" w:rsidRPr="000E3879" w:rsidRDefault="00C944C8" w:rsidP="000E3879">
      <w:pPr>
        <w:pStyle w:val="ListParagraph"/>
        <w:numPr>
          <w:ilvl w:val="0"/>
          <w:numId w:val="1"/>
        </w:numPr>
        <w:jc w:val="both"/>
        <w:rPr>
          <w:rFonts w:ascii="Comic Sans MS" w:hAnsi="Comic Sans MS"/>
          <w:sz w:val="20"/>
          <w:szCs w:val="20"/>
        </w:rPr>
      </w:pPr>
      <w:r w:rsidRPr="000E3879">
        <w:rPr>
          <w:rFonts w:ascii="Comic Sans MS" w:hAnsi="Comic Sans MS"/>
          <w:sz w:val="20"/>
          <w:szCs w:val="20"/>
        </w:rPr>
        <w:t>develop their creativity and imagination</w:t>
      </w:r>
    </w:p>
    <w:p w14:paraId="54B8F160" w14:textId="77777777" w:rsidR="00C944C8" w:rsidRPr="000E3879" w:rsidRDefault="00C944C8" w:rsidP="000E3879">
      <w:pPr>
        <w:pStyle w:val="ListParagraph"/>
        <w:numPr>
          <w:ilvl w:val="0"/>
          <w:numId w:val="1"/>
        </w:numPr>
        <w:jc w:val="both"/>
        <w:rPr>
          <w:rFonts w:ascii="Comic Sans MS" w:hAnsi="Comic Sans MS"/>
          <w:sz w:val="20"/>
          <w:szCs w:val="20"/>
        </w:rPr>
      </w:pPr>
      <w:r w:rsidRPr="000E3879">
        <w:rPr>
          <w:rFonts w:ascii="Comic Sans MS" w:hAnsi="Comic Sans MS"/>
          <w:sz w:val="20"/>
          <w:szCs w:val="20"/>
        </w:rPr>
        <w:t>produce creative work, exploring their own ideas and individual experiences</w:t>
      </w:r>
    </w:p>
    <w:p w14:paraId="5610C930" w14:textId="77777777" w:rsidR="00C944C8" w:rsidRPr="000E3879" w:rsidRDefault="00C944C8" w:rsidP="000E3879">
      <w:pPr>
        <w:pStyle w:val="ListParagraph"/>
        <w:numPr>
          <w:ilvl w:val="0"/>
          <w:numId w:val="1"/>
        </w:numPr>
        <w:jc w:val="both"/>
        <w:rPr>
          <w:rFonts w:ascii="Comic Sans MS" w:hAnsi="Comic Sans MS"/>
          <w:sz w:val="20"/>
          <w:szCs w:val="20"/>
        </w:rPr>
      </w:pPr>
      <w:r w:rsidRPr="000E3879">
        <w:rPr>
          <w:rFonts w:ascii="Comic Sans MS" w:hAnsi="Comic Sans MS"/>
          <w:sz w:val="20"/>
          <w:szCs w:val="20"/>
        </w:rPr>
        <w:t>use colour, form, texture and pattern, materials and process to communicate what they see, feel and think</w:t>
      </w:r>
    </w:p>
    <w:p w14:paraId="5D03240E" w14:textId="77777777" w:rsidR="00C944C8" w:rsidRPr="000E3879" w:rsidRDefault="00C944C8" w:rsidP="000E3879">
      <w:pPr>
        <w:pStyle w:val="ListParagraph"/>
        <w:numPr>
          <w:ilvl w:val="0"/>
          <w:numId w:val="1"/>
        </w:numPr>
        <w:jc w:val="both"/>
        <w:rPr>
          <w:rFonts w:ascii="Comic Sans MS" w:hAnsi="Comic Sans MS"/>
          <w:sz w:val="20"/>
          <w:szCs w:val="20"/>
        </w:rPr>
      </w:pPr>
      <w:r w:rsidRPr="000E3879">
        <w:rPr>
          <w:rFonts w:ascii="Comic Sans MS" w:hAnsi="Comic Sans MS"/>
          <w:sz w:val="20"/>
          <w:szCs w:val="20"/>
        </w:rPr>
        <w:t>become proficient in drawing, painting, sculpture, printing, collage and textiles</w:t>
      </w:r>
    </w:p>
    <w:p w14:paraId="5C8B2352" w14:textId="77777777" w:rsidR="00C944C8" w:rsidRPr="000E3879" w:rsidRDefault="00C944C8" w:rsidP="000E3879">
      <w:pPr>
        <w:pStyle w:val="ListParagraph"/>
        <w:numPr>
          <w:ilvl w:val="0"/>
          <w:numId w:val="1"/>
        </w:numPr>
        <w:jc w:val="both"/>
        <w:rPr>
          <w:rFonts w:ascii="Comic Sans MS" w:hAnsi="Comic Sans MS"/>
          <w:sz w:val="20"/>
          <w:szCs w:val="20"/>
        </w:rPr>
      </w:pPr>
      <w:r w:rsidRPr="000E3879">
        <w:rPr>
          <w:rFonts w:ascii="Comic Sans MS" w:hAnsi="Comic Sans MS"/>
          <w:sz w:val="20"/>
          <w:szCs w:val="20"/>
        </w:rPr>
        <w:t>evaluate and analyse creative works using the language of art, craft and design</w:t>
      </w:r>
    </w:p>
    <w:p w14:paraId="60D6F2C1" w14:textId="77777777" w:rsidR="00C944C8" w:rsidRPr="000E3879" w:rsidRDefault="00C944C8" w:rsidP="000E3879">
      <w:pPr>
        <w:pStyle w:val="ListParagraph"/>
        <w:numPr>
          <w:ilvl w:val="0"/>
          <w:numId w:val="1"/>
        </w:numPr>
        <w:jc w:val="both"/>
        <w:rPr>
          <w:rFonts w:ascii="Comic Sans MS" w:hAnsi="Comic Sans MS"/>
          <w:sz w:val="20"/>
          <w:szCs w:val="20"/>
        </w:rPr>
      </w:pPr>
      <w:r w:rsidRPr="000E3879">
        <w:rPr>
          <w:rFonts w:ascii="Comic Sans MS" w:hAnsi="Comic Sans MS"/>
          <w:sz w:val="20"/>
          <w:szCs w:val="20"/>
        </w:rPr>
        <w:t>know about great artists, craft makers and designers, and understand the historical and cultural development of their art form</w:t>
      </w:r>
    </w:p>
    <w:p w14:paraId="759F4313" w14:textId="6E32FB29" w:rsidR="00B748F6" w:rsidRPr="000E3879" w:rsidRDefault="00C944C8" w:rsidP="000E3879">
      <w:pPr>
        <w:pStyle w:val="ListParagraph"/>
        <w:numPr>
          <w:ilvl w:val="0"/>
          <w:numId w:val="1"/>
        </w:numPr>
        <w:jc w:val="both"/>
        <w:rPr>
          <w:rFonts w:ascii="Comic Sans MS" w:hAnsi="Comic Sans MS"/>
          <w:sz w:val="20"/>
          <w:szCs w:val="20"/>
          <w:u w:val="single"/>
        </w:rPr>
      </w:pPr>
      <w:r w:rsidRPr="000E3879">
        <w:rPr>
          <w:rFonts w:ascii="Comic Sans MS" w:hAnsi="Comic Sans MS"/>
          <w:sz w:val="20"/>
          <w:szCs w:val="20"/>
        </w:rPr>
        <w:t>have knowledge and understanding of how art and design has shaped our history and contributes to culture, creativity and wealth.</w:t>
      </w:r>
    </w:p>
    <w:p w14:paraId="79DD2A08" w14:textId="77777777" w:rsidR="00C944C8" w:rsidRPr="000E3879" w:rsidRDefault="00984ED8" w:rsidP="000E3879">
      <w:pPr>
        <w:jc w:val="both"/>
        <w:rPr>
          <w:rFonts w:ascii="Comic Sans MS" w:hAnsi="Comic Sans MS"/>
          <w:b/>
          <w:sz w:val="20"/>
          <w:szCs w:val="20"/>
          <w:u w:val="single"/>
        </w:rPr>
      </w:pPr>
      <w:r w:rsidRPr="000E3879">
        <w:rPr>
          <w:rFonts w:ascii="Comic Sans MS" w:hAnsi="Comic Sans MS"/>
          <w:b/>
          <w:sz w:val="20"/>
          <w:szCs w:val="20"/>
          <w:u w:val="single"/>
        </w:rPr>
        <w:t>Implementation</w:t>
      </w:r>
    </w:p>
    <w:p w14:paraId="34A2781B" w14:textId="77777777" w:rsidR="00984ED8" w:rsidRPr="000E3879" w:rsidRDefault="00984ED8" w:rsidP="000E3879">
      <w:pPr>
        <w:jc w:val="both"/>
        <w:rPr>
          <w:rFonts w:ascii="Comic Sans MS" w:hAnsi="Comic Sans MS"/>
          <w:b/>
          <w:bCs/>
          <w:sz w:val="20"/>
          <w:szCs w:val="20"/>
          <w:u w:val="single"/>
        </w:rPr>
      </w:pPr>
      <w:r w:rsidRPr="000E3879">
        <w:rPr>
          <w:rFonts w:ascii="Comic Sans MS" w:hAnsi="Comic Sans MS"/>
          <w:b/>
          <w:bCs/>
          <w:sz w:val="20"/>
          <w:szCs w:val="20"/>
          <w:u w:val="single"/>
        </w:rPr>
        <w:t>Teaching Objectives</w:t>
      </w:r>
    </w:p>
    <w:p w14:paraId="40BF975B" w14:textId="34DA39DF" w:rsidR="00B748F6" w:rsidRPr="000E3879" w:rsidRDefault="003C2679" w:rsidP="007906F0">
      <w:pPr>
        <w:spacing w:line="240" w:lineRule="auto"/>
        <w:jc w:val="both"/>
        <w:rPr>
          <w:rFonts w:ascii="Comic Sans MS" w:hAnsi="Comic Sans MS"/>
          <w:sz w:val="20"/>
          <w:szCs w:val="20"/>
        </w:rPr>
      </w:pPr>
      <w:r w:rsidRPr="000E3879">
        <w:rPr>
          <w:rFonts w:ascii="Comic Sans MS" w:hAnsi="Comic Sans MS"/>
          <w:sz w:val="20"/>
          <w:szCs w:val="20"/>
        </w:rPr>
        <w:t xml:space="preserve">Programmes of Study of EYFS Curriculum and National Curriculum </w:t>
      </w:r>
    </w:p>
    <w:p w14:paraId="111E5727" w14:textId="3B5F4E2B" w:rsidR="003C2679" w:rsidRPr="00433616" w:rsidRDefault="003C2679" w:rsidP="007906F0">
      <w:pPr>
        <w:spacing w:line="240" w:lineRule="auto"/>
        <w:jc w:val="both"/>
        <w:rPr>
          <w:rFonts w:ascii="Comic Sans MS" w:hAnsi="Comic Sans MS"/>
          <w:b/>
          <w:bCs/>
          <w:sz w:val="20"/>
          <w:szCs w:val="20"/>
          <w:u w:val="single"/>
        </w:rPr>
      </w:pPr>
      <w:r w:rsidRPr="00433616">
        <w:rPr>
          <w:rFonts w:ascii="Comic Sans MS" w:hAnsi="Comic Sans MS"/>
          <w:b/>
          <w:bCs/>
          <w:sz w:val="20"/>
          <w:szCs w:val="20"/>
          <w:u w:val="single"/>
        </w:rPr>
        <w:t>EYFS (Expressive Arts and Design)</w:t>
      </w:r>
    </w:p>
    <w:p w14:paraId="46125BC9" w14:textId="0D92D34C" w:rsidR="00433616" w:rsidRPr="007906F0" w:rsidRDefault="00433616" w:rsidP="007906F0">
      <w:pPr>
        <w:pStyle w:val="ListParagraph"/>
        <w:numPr>
          <w:ilvl w:val="0"/>
          <w:numId w:val="12"/>
        </w:numPr>
        <w:spacing w:after="0" w:line="240" w:lineRule="auto"/>
        <w:jc w:val="both"/>
        <w:rPr>
          <w:rFonts w:ascii="Comic Sans MS" w:hAnsi="Comic Sans MS"/>
          <w:sz w:val="20"/>
          <w:szCs w:val="20"/>
        </w:rPr>
      </w:pPr>
      <w:r w:rsidRPr="007906F0">
        <w:rPr>
          <w:rFonts w:ascii="Comic Sans MS" w:hAnsi="Comic Sans MS"/>
          <w:sz w:val="20"/>
          <w:szCs w:val="20"/>
        </w:rPr>
        <w:t>Explore, use and refine a variety of artistic effects to express their ideas and feelings.</w:t>
      </w:r>
    </w:p>
    <w:p w14:paraId="50CAD940" w14:textId="2DE065BF" w:rsidR="00433616" w:rsidRPr="007906F0" w:rsidRDefault="00433616" w:rsidP="007906F0">
      <w:pPr>
        <w:pStyle w:val="ListParagraph"/>
        <w:numPr>
          <w:ilvl w:val="0"/>
          <w:numId w:val="12"/>
        </w:numPr>
        <w:spacing w:after="0" w:line="240" w:lineRule="auto"/>
        <w:jc w:val="both"/>
        <w:rPr>
          <w:rFonts w:ascii="Comic Sans MS" w:hAnsi="Comic Sans MS"/>
          <w:sz w:val="20"/>
          <w:szCs w:val="20"/>
        </w:rPr>
      </w:pPr>
      <w:r w:rsidRPr="007906F0">
        <w:rPr>
          <w:rFonts w:ascii="Comic Sans MS" w:hAnsi="Comic Sans MS"/>
          <w:sz w:val="20"/>
          <w:szCs w:val="20"/>
        </w:rPr>
        <w:t xml:space="preserve">Return to and build on their previous learning, refining ideas and developing their ability to represent them. </w:t>
      </w:r>
    </w:p>
    <w:p w14:paraId="5246892F" w14:textId="1BCC0E80" w:rsidR="00433616" w:rsidRPr="007906F0" w:rsidRDefault="00433616" w:rsidP="007906F0">
      <w:pPr>
        <w:pStyle w:val="ListParagraph"/>
        <w:numPr>
          <w:ilvl w:val="0"/>
          <w:numId w:val="12"/>
        </w:numPr>
        <w:spacing w:after="0" w:line="240" w:lineRule="auto"/>
        <w:jc w:val="both"/>
        <w:rPr>
          <w:rFonts w:ascii="Comic Sans MS" w:hAnsi="Comic Sans MS"/>
          <w:sz w:val="20"/>
          <w:szCs w:val="20"/>
        </w:rPr>
      </w:pPr>
      <w:r w:rsidRPr="007906F0">
        <w:rPr>
          <w:rFonts w:ascii="Comic Sans MS" w:hAnsi="Comic Sans MS"/>
          <w:sz w:val="20"/>
          <w:szCs w:val="20"/>
        </w:rPr>
        <w:t>Create collaboratively, sharing ideas, resources and skills.</w:t>
      </w:r>
    </w:p>
    <w:p w14:paraId="5EA1FB99" w14:textId="7600D7BB" w:rsidR="00433616" w:rsidRPr="007906F0" w:rsidRDefault="00433616" w:rsidP="007906F0">
      <w:pPr>
        <w:pStyle w:val="ListParagraph"/>
        <w:numPr>
          <w:ilvl w:val="0"/>
          <w:numId w:val="12"/>
        </w:numPr>
        <w:spacing w:after="0" w:line="240" w:lineRule="auto"/>
        <w:jc w:val="both"/>
        <w:rPr>
          <w:rFonts w:ascii="Comic Sans MS" w:hAnsi="Comic Sans MS"/>
          <w:sz w:val="20"/>
          <w:szCs w:val="20"/>
        </w:rPr>
      </w:pPr>
      <w:r w:rsidRPr="007906F0">
        <w:rPr>
          <w:rFonts w:ascii="Comic Sans MS" w:hAnsi="Comic Sans MS"/>
          <w:sz w:val="20"/>
          <w:szCs w:val="20"/>
        </w:rPr>
        <w:t>Safely use and explore a variety of materials, tools and techniques, experimenting with colour, design, texture, form and function. • Share their creations, explaining the process they have used.</w:t>
      </w:r>
    </w:p>
    <w:p w14:paraId="205D01B7" w14:textId="7B822AA7" w:rsidR="00433616" w:rsidRPr="00433616" w:rsidRDefault="00433616" w:rsidP="007906F0">
      <w:pPr>
        <w:spacing w:line="240" w:lineRule="auto"/>
        <w:jc w:val="both"/>
        <w:rPr>
          <w:rFonts w:ascii="Comic Sans MS" w:hAnsi="Comic Sans MS"/>
          <w:b/>
          <w:bCs/>
          <w:sz w:val="20"/>
          <w:szCs w:val="20"/>
          <w:u w:val="single"/>
        </w:rPr>
      </w:pPr>
      <w:r w:rsidRPr="00433616">
        <w:rPr>
          <w:rFonts w:ascii="Comic Sans MS" w:hAnsi="Comic Sans MS"/>
          <w:b/>
          <w:bCs/>
          <w:sz w:val="20"/>
          <w:szCs w:val="20"/>
          <w:u w:val="single"/>
        </w:rPr>
        <w:t>EYFS (Physical Development)</w:t>
      </w:r>
    </w:p>
    <w:p w14:paraId="5CD38382" w14:textId="32978ED8" w:rsidR="00433616" w:rsidRPr="007906F0" w:rsidRDefault="00433616" w:rsidP="007906F0">
      <w:pPr>
        <w:pStyle w:val="ListParagraph"/>
        <w:numPr>
          <w:ilvl w:val="0"/>
          <w:numId w:val="12"/>
        </w:numPr>
        <w:spacing w:after="0" w:line="240" w:lineRule="auto"/>
        <w:jc w:val="both"/>
        <w:rPr>
          <w:rFonts w:ascii="Comic Sans MS" w:hAnsi="Comic Sans MS"/>
          <w:sz w:val="20"/>
          <w:szCs w:val="20"/>
        </w:rPr>
      </w:pPr>
      <w:r w:rsidRPr="007906F0">
        <w:rPr>
          <w:rFonts w:ascii="Comic Sans MS" w:hAnsi="Comic Sans MS"/>
          <w:sz w:val="20"/>
          <w:szCs w:val="20"/>
        </w:rPr>
        <w:t>Hold a pencil effectively in preparation for fluent writing - using the tripod grip in almost all cases.</w:t>
      </w:r>
    </w:p>
    <w:p w14:paraId="09DEB239" w14:textId="04F4AD78" w:rsidR="00433616" w:rsidRPr="007906F0" w:rsidRDefault="00433616" w:rsidP="007906F0">
      <w:pPr>
        <w:pStyle w:val="ListParagraph"/>
        <w:numPr>
          <w:ilvl w:val="0"/>
          <w:numId w:val="12"/>
        </w:numPr>
        <w:spacing w:after="0" w:line="240" w:lineRule="auto"/>
        <w:jc w:val="both"/>
        <w:rPr>
          <w:rFonts w:ascii="Comic Sans MS" w:hAnsi="Comic Sans MS"/>
          <w:sz w:val="20"/>
          <w:szCs w:val="20"/>
        </w:rPr>
      </w:pPr>
      <w:r w:rsidRPr="007906F0">
        <w:rPr>
          <w:rFonts w:ascii="Comic Sans MS" w:hAnsi="Comic Sans MS"/>
          <w:sz w:val="20"/>
          <w:szCs w:val="20"/>
        </w:rPr>
        <w:t xml:space="preserve">Use a range of small tools, including scissors, paintbrushes and cutlery. </w:t>
      </w:r>
    </w:p>
    <w:p w14:paraId="68034BF1" w14:textId="1D298087" w:rsidR="007906F0" w:rsidRPr="007906F0" w:rsidRDefault="00433616" w:rsidP="007906F0">
      <w:pPr>
        <w:pStyle w:val="ListParagraph"/>
        <w:numPr>
          <w:ilvl w:val="0"/>
          <w:numId w:val="12"/>
        </w:numPr>
        <w:spacing w:after="0" w:line="240" w:lineRule="auto"/>
        <w:jc w:val="both"/>
        <w:rPr>
          <w:rFonts w:ascii="Comic Sans MS" w:hAnsi="Comic Sans MS"/>
          <w:b/>
          <w:bCs/>
          <w:sz w:val="20"/>
          <w:szCs w:val="20"/>
          <w:u w:val="single"/>
        </w:rPr>
      </w:pPr>
      <w:r w:rsidRPr="007906F0">
        <w:rPr>
          <w:rFonts w:ascii="Comic Sans MS" w:hAnsi="Comic Sans MS"/>
          <w:sz w:val="20"/>
          <w:szCs w:val="20"/>
        </w:rPr>
        <w:t>Begin to show accuracy and care when drawing.</w:t>
      </w:r>
    </w:p>
    <w:p w14:paraId="0CEF31EF" w14:textId="5AB383E9" w:rsidR="003C2679" w:rsidRPr="000E3879" w:rsidRDefault="003C2679" w:rsidP="000E3879">
      <w:pPr>
        <w:jc w:val="both"/>
        <w:rPr>
          <w:rFonts w:ascii="Comic Sans MS" w:hAnsi="Comic Sans MS"/>
          <w:b/>
          <w:bCs/>
          <w:sz w:val="20"/>
          <w:szCs w:val="20"/>
          <w:u w:val="single"/>
        </w:rPr>
      </w:pPr>
      <w:r w:rsidRPr="000E3879">
        <w:rPr>
          <w:rFonts w:ascii="Comic Sans MS" w:hAnsi="Comic Sans MS"/>
          <w:b/>
          <w:bCs/>
          <w:sz w:val="20"/>
          <w:szCs w:val="20"/>
          <w:u w:val="single"/>
        </w:rPr>
        <w:t>Key Stage 1</w:t>
      </w:r>
    </w:p>
    <w:p w14:paraId="4F5B5FB0" w14:textId="77777777" w:rsidR="003C2679" w:rsidRPr="000E3879" w:rsidRDefault="003C2679" w:rsidP="000E3879">
      <w:pPr>
        <w:pStyle w:val="ListParagraph"/>
        <w:numPr>
          <w:ilvl w:val="0"/>
          <w:numId w:val="4"/>
        </w:numPr>
        <w:jc w:val="both"/>
        <w:rPr>
          <w:rFonts w:ascii="Comic Sans MS" w:hAnsi="Comic Sans MS"/>
          <w:sz w:val="20"/>
          <w:szCs w:val="20"/>
        </w:rPr>
      </w:pPr>
      <w:r w:rsidRPr="000E3879">
        <w:rPr>
          <w:rFonts w:ascii="Comic Sans MS" w:hAnsi="Comic Sans MS"/>
          <w:sz w:val="20"/>
          <w:szCs w:val="20"/>
        </w:rPr>
        <w:t>To use drawing, painting and sculpture to develop and share ideas, experiences and imagination.</w:t>
      </w:r>
    </w:p>
    <w:p w14:paraId="7F72AFCF" w14:textId="77777777" w:rsidR="003C2679" w:rsidRPr="000E3879" w:rsidRDefault="003C2679" w:rsidP="000E3879">
      <w:pPr>
        <w:pStyle w:val="ListParagraph"/>
        <w:numPr>
          <w:ilvl w:val="0"/>
          <w:numId w:val="4"/>
        </w:numPr>
        <w:jc w:val="both"/>
        <w:rPr>
          <w:rFonts w:ascii="Comic Sans MS" w:hAnsi="Comic Sans MS"/>
          <w:sz w:val="20"/>
          <w:szCs w:val="20"/>
        </w:rPr>
      </w:pPr>
      <w:r w:rsidRPr="000E3879">
        <w:rPr>
          <w:rFonts w:ascii="Comic Sans MS" w:hAnsi="Comic Sans MS"/>
          <w:sz w:val="20"/>
          <w:szCs w:val="20"/>
        </w:rPr>
        <w:t>To develop a wide range of art and design techniques in using colour, pattern, texture, line, shape, form and space.</w:t>
      </w:r>
    </w:p>
    <w:p w14:paraId="285C105B" w14:textId="1D844FAC" w:rsidR="00B748F6" w:rsidRPr="000E3879" w:rsidRDefault="003C2679" w:rsidP="000E3879">
      <w:pPr>
        <w:pStyle w:val="ListParagraph"/>
        <w:numPr>
          <w:ilvl w:val="0"/>
          <w:numId w:val="4"/>
        </w:numPr>
        <w:jc w:val="both"/>
        <w:rPr>
          <w:rFonts w:ascii="Comic Sans MS" w:hAnsi="Comic Sans MS"/>
          <w:sz w:val="20"/>
          <w:szCs w:val="20"/>
        </w:rPr>
      </w:pPr>
      <w:r w:rsidRPr="000E3879">
        <w:rPr>
          <w:rFonts w:ascii="Comic Sans MS" w:hAnsi="Comic Sans MS"/>
          <w:sz w:val="20"/>
          <w:szCs w:val="20"/>
        </w:rPr>
        <w:t xml:space="preserve">To learn about the work of different artists, craft makers and designers, describing the differences and similarities between different practices and disciplines and making links to their own work. </w:t>
      </w:r>
    </w:p>
    <w:p w14:paraId="6EEC3D16" w14:textId="77777777" w:rsidR="003C2679" w:rsidRPr="000E3879" w:rsidRDefault="003C2679" w:rsidP="000E3879">
      <w:pPr>
        <w:jc w:val="both"/>
        <w:rPr>
          <w:rFonts w:ascii="Comic Sans MS" w:hAnsi="Comic Sans MS"/>
          <w:b/>
          <w:bCs/>
          <w:sz w:val="20"/>
          <w:szCs w:val="20"/>
          <w:u w:val="single"/>
        </w:rPr>
      </w:pPr>
      <w:r w:rsidRPr="000E3879">
        <w:rPr>
          <w:rFonts w:ascii="Comic Sans MS" w:hAnsi="Comic Sans MS"/>
          <w:b/>
          <w:bCs/>
          <w:sz w:val="20"/>
          <w:szCs w:val="20"/>
          <w:u w:val="single"/>
        </w:rPr>
        <w:t>Key Stage 2</w:t>
      </w:r>
    </w:p>
    <w:p w14:paraId="77F06083" w14:textId="77777777" w:rsidR="003C2679" w:rsidRPr="000E3879" w:rsidRDefault="003C2679" w:rsidP="000E3879">
      <w:pPr>
        <w:pStyle w:val="ListParagraph"/>
        <w:numPr>
          <w:ilvl w:val="0"/>
          <w:numId w:val="5"/>
        </w:numPr>
        <w:jc w:val="both"/>
        <w:rPr>
          <w:rFonts w:ascii="Comic Sans MS" w:hAnsi="Comic Sans MS"/>
          <w:sz w:val="20"/>
          <w:szCs w:val="20"/>
        </w:rPr>
      </w:pPr>
      <w:r w:rsidRPr="000E3879">
        <w:rPr>
          <w:rFonts w:ascii="Comic Sans MS" w:hAnsi="Comic Sans MS"/>
          <w:sz w:val="20"/>
          <w:szCs w:val="20"/>
        </w:rPr>
        <w:lastRenderedPageBreak/>
        <w:t>To develop their techniques, including their control and their use of materials with creativity, experimentation and an increasing awareness of different kinds of art, craft and design.</w:t>
      </w:r>
    </w:p>
    <w:p w14:paraId="5BB3749A" w14:textId="77777777" w:rsidR="003C2679" w:rsidRPr="000E3879" w:rsidRDefault="003C2679" w:rsidP="000E3879">
      <w:pPr>
        <w:pStyle w:val="ListParagraph"/>
        <w:numPr>
          <w:ilvl w:val="0"/>
          <w:numId w:val="5"/>
        </w:numPr>
        <w:jc w:val="both"/>
        <w:rPr>
          <w:rFonts w:ascii="Comic Sans MS" w:hAnsi="Comic Sans MS"/>
          <w:sz w:val="20"/>
          <w:szCs w:val="20"/>
        </w:rPr>
      </w:pPr>
      <w:r w:rsidRPr="000E3879">
        <w:rPr>
          <w:rFonts w:ascii="Comic Sans MS" w:hAnsi="Comic Sans MS"/>
          <w:sz w:val="20"/>
          <w:szCs w:val="20"/>
        </w:rPr>
        <w:t>To create sketch books to record their observations and use them to review and revisit ideas.</w:t>
      </w:r>
    </w:p>
    <w:p w14:paraId="0E8D3142" w14:textId="77777777" w:rsidR="003C2679" w:rsidRPr="000E3879" w:rsidRDefault="003C2679" w:rsidP="000E3879">
      <w:pPr>
        <w:pStyle w:val="ListParagraph"/>
        <w:numPr>
          <w:ilvl w:val="0"/>
          <w:numId w:val="5"/>
        </w:numPr>
        <w:jc w:val="both"/>
        <w:rPr>
          <w:rFonts w:ascii="Comic Sans MS" w:hAnsi="Comic Sans MS"/>
          <w:sz w:val="20"/>
          <w:szCs w:val="20"/>
        </w:rPr>
      </w:pPr>
      <w:r w:rsidRPr="000E3879">
        <w:rPr>
          <w:rFonts w:ascii="Comic Sans MS" w:hAnsi="Comic Sans MS"/>
          <w:sz w:val="20"/>
          <w:szCs w:val="20"/>
        </w:rPr>
        <w:t>To improve their mastery of art and design techniques including drawing, painting and sculpture with a range of materials.</w:t>
      </w:r>
    </w:p>
    <w:p w14:paraId="0635A2C6" w14:textId="55BFCF0A" w:rsidR="005A6938" w:rsidRPr="000E3879" w:rsidRDefault="003C2679" w:rsidP="000E3879">
      <w:pPr>
        <w:pStyle w:val="ListParagraph"/>
        <w:numPr>
          <w:ilvl w:val="0"/>
          <w:numId w:val="5"/>
        </w:numPr>
        <w:jc w:val="both"/>
        <w:rPr>
          <w:rFonts w:ascii="Comic Sans MS" w:hAnsi="Comic Sans MS"/>
          <w:sz w:val="20"/>
          <w:szCs w:val="20"/>
        </w:rPr>
      </w:pPr>
      <w:r w:rsidRPr="000E3879">
        <w:rPr>
          <w:rFonts w:ascii="Comic Sans MS" w:hAnsi="Comic Sans MS"/>
          <w:sz w:val="20"/>
          <w:szCs w:val="20"/>
        </w:rPr>
        <w:t>To learn about great artists, architects and designers in history.</w:t>
      </w:r>
    </w:p>
    <w:p w14:paraId="52B231B0" w14:textId="77777777" w:rsidR="00B748F6" w:rsidRPr="000E3879" w:rsidRDefault="003C2679" w:rsidP="000E3879">
      <w:pPr>
        <w:jc w:val="both"/>
        <w:rPr>
          <w:rFonts w:ascii="Comic Sans MS" w:hAnsi="Comic Sans MS"/>
          <w:sz w:val="20"/>
          <w:szCs w:val="20"/>
          <w:u w:val="single"/>
        </w:rPr>
      </w:pPr>
      <w:r w:rsidRPr="000E3879">
        <w:rPr>
          <w:rFonts w:ascii="Comic Sans MS" w:hAnsi="Comic Sans MS"/>
          <w:sz w:val="20"/>
          <w:szCs w:val="20"/>
          <w:u w:val="single"/>
        </w:rPr>
        <w:t>Teaching and Learning Strategies</w:t>
      </w:r>
    </w:p>
    <w:p w14:paraId="192909C7" w14:textId="77777777" w:rsidR="003C2679" w:rsidRPr="000E3879" w:rsidRDefault="003C2679" w:rsidP="000E3879">
      <w:pPr>
        <w:jc w:val="both"/>
        <w:rPr>
          <w:rFonts w:ascii="Comic Sans MS" w:hAnsi="Comic Sans MS"/>
          <w:sz w:val="20"/>
          <w:szCs w:val="20"/>
        </w:rPr>
      </w:pPr>
      <w:r w:rsidRPr="000E3879">
        <w:rPr>
          <w:rFonts w:ascii="Comic Sans MS" w:hAnsi="Comic Sans MS"/>
          <w:sz w:val="20"/>
          <w:szCs w:val="20"/>
        </w:rPr>
        <w:t>We plan opportunities for:</w:t>
      </w:r>
    </w:p>
    <w:p w14:paraId="5668CCCA" w14:textId="77777777" w:rsidR="003C2679" w:rsidRPr="000E3879" w:rsidRDefault="003C2679" w:rsidP="000E3879">
      <w:pPr>
        <w:pStyle w:val="ListParagraph"/>
        <w:numPr>
          <w:ilvl w:val="0"/>
          <w:numId w:val="6"/>
        </w:numPr>
        <w:jc w:val="both"/>
        <w:rPr>
          <w:rFonts w:ascii="Comic Sans MS" w:hAnsi="Comic Sans MS"/>
          <w:sz w:val="20"/>
          <w:szCs w:val="20"/>
        </w:rPr>
      </w:pPr>
      <w:r w:rsidRPr="000E3879">
        <w:rPr>
          <w:rFonts w:ascii="Comic Sans MS" w:hAnsi="Comic Sans MS"/>
          <w:sz w:val="20"/>
          <w:szCs w:val="20"/>
        </w:rPr>
        <w:t>children to work individually, in pairs or in larger groups</w:t>
      </w:r>
    </w:p>
    <w:p w14:paraId="0D8555C0" w14:textId="77777777" w:rsidR="003C2679" w:rsidRPr="000E3879" w:rsidRDefault="003C2679" w:rsidP="000E3879">
      <w:pPr>
        <w:pStyle w:val="ListParagraph"/>
        <w:numPr>
          <w:ilvl w:val="0"/>
          <w:numId w:val="6"/>
        </w:numPr>
        <w:jc w:val="both"/>
        <w:rPr>
          <w:rFonts w:ascii="Comic Sans MS" w:hAnsi="Comic Sans MS"/>
          <w:sz w:val="20"/>
          <w:szCs w:val="20"/>
        </w:rPr>
      </w:pPr>
      <w:r w:rsidRPr="000E3879">
        <w:rPr>
          <w:rFonts w:ascii="Comic Sans MS" w:hAnsi="Comic Sans MS"/>
          <w:sz w:val="20"/>
          <w:szCs w:val="20"/>
        </w:rPr>
        <w:t>preliminary investigation</w:t>
      </w:r>
      <w:r w:rsidR="00C42013" w:rsidRPr="000E3879">
        <w:rPr>
          <w:rFonts w:ascii="Comic Sans MS" w:hAnsi="Comic Sans MS"/>
          <w:sz w:val="20"/>
          <w:szCs w:val="20"/>
        </w:rPr>
        <w:t xml:space="preserve"> work through the use of sketch</w:t>
      </w:r>
      <w:r w:rsidRPr="000E3879">
        <w:rPr>
          <w:rFonts w:ascii="Comic Sans MS" w:hAnsi="Comic Sans MS"/>
          <w:sz w:val="20"/>
          <w:szCs w:val="20"/>
        </w:rPr>
        <w:t>books</w:t>
      </w:r>
    </w:p>
    <w:p w14:paraId="4F375D99" w14:textId="77777777" w:rsidR="003C2679" w:rsidRPr="000E3879" w:rsidRDefault="003C2679" w:rsidP="000E3879">
      <w:pPr>
        <w:pStyle w:val="ListParagraph"/>
        <w:numPr>
          <w:ilvl w:val="0"/>
          <w:numId w:val="6"/>
        </w:numPr>
        <w:jc w:val="both"/>
        <w:rPr>
          <w:rFonts w:ascii="Comic Sans MS" w:hAnsi="Comic Sans MS"/>
          <w:sz w:val="20"/>
          <w:szCs w:val="20"/>
        </w:rPr>
      </w:pPr>
      <w:r w:rsidRPr="000E3879">
        <w:rPr>
          <w:rFonts w:ascii="Comic Sans MS" w:hAnsi="Comic Sans MS"/>
          <w:sz w:val="20"/>
          <w:szCs w:val="20"/>
        </w:rPr>
        <w:t>first-hand experience</w:t>
      </w:r>
    </w:p>
    <w:p w14:paraId="1A0E8EED" w14:textId="77777777" w:rsidR="003C2679" w:rsidRPr="000E3879" w:rsidRDefault="003C2679" w:rsidP="000E3879">
      <w:pPr>
        <w:pStyle w:val="ListParagraph"/>
        <w:numPr>
          <w:ilvl w:val="0"/>
          <w:numId w:val="6"/>
        </w:numPr>
        <w:jc w:val="both"/>
        <w:rPr>
          <w:rFonts w:ascii="Comic Sans MS" w:hAnsi="Comic Sans MS"/>
          <w:sz w:val="20"/>
          <w:szCs w:val="20"/>
        </w:rPr>
      </w:pPr>
      <w:r w:rsidRPr="000E3879">
        <w:rPr>
          <w:rFonts w:ascii="Comic Sans MS" w:hAnsi="Comic Sans MS"/>
          <w:sz w:val="20"/>
          <w:szCs w:val="20"/>
        </w:rPr>
        <w:t xml:space="preserve">visiting artists to work with children to give them the experience of working with a professional </w:t>
      </w:r>
    </w:p>
    <w:p w14:paraId="3B8DD37E" w14:textId="77777777" w:rsidR="003C2679" w:rsidRPr="000E3879" w:rsidRDefault="003C2679" w:rsidP="000E3879">
      <w:pPr>
        <w:pStyle w:val="ListParagraph"/>
        <w:numPr>
          <w:ilvl w:val="0"/>
          <w:numId w:val="6"/>
        </w:numPr>
        <w:jc w:val="both"/>
        <w:rPr>
          <w:rFonts w:ascii="Comic Sans MS" w:hAnsi="Comic Sans MS"/>
          <w:sz w:val="20"/>
          <w:szCs w:val="20"/>
        </w:rPr>
      </w:pPr>
      <w:r w:rsidRPr="000E3879">
        <w:rPr>
          <w:rFonts w:ascii="Comic Sans MS" w:hAnsi="Comic Sans MS"/>
          <w:sz w:val="20"/>
          <w:szCs w:val="20"/>
        </w:rPr>
        <w:t>use of a range of materials (2D and 3D), ICT, artefacts and visits out in the surrounding area to l</w:t>
      </w:r>
      <w:r w:rsidR="00C42013" w:rsidRPr="000E3879">
        <w:rPr>
          <w:rFonts w:ascii="Comic Sans MS" w:hAnsi="Comic Sans MS"/>
          <w:sz w:val="20"/>
          <w:szCs w:val="20"/>
        </w:rPr>
        <w:t>ocal galleries and exhibitions</w:t>
      </w:r>
    </w:p>
    <w:p w14:paraId="4AF767DB" w14:textId="77777777" w:rsidR="003C2679" w:rsidRPr="000E3879" w:rsidRDefault="003C2679" w:rsidP="000E3879">
      <w:pPr>
        <w:pStyle w:val="ListParagraph"/>
        <w:numPr>
          <w:ilvl w:val="0"/>
          <w:numId w:val="6"/>
        </w:numPr>
        <w:jc w:val="both"/>
        <w:rPr>
          <w:rFonts w:ascii="Comic Sans MS" w:hAnsi="Comic Sans MS"/>
          <w:sz w:val="20"/>
          <w:szCs w:val="20"/>
        </w:rPr>
      </w:pPr>
      <w:r w:rsidRPr="000E3879">
        <w:rPr>
          <w:rFonts w:ascii="Comic Sans MS" w:hAnsi="Comic Sans MS"/>
          <w:sz w:val="20"/>
          <w:szCs w:val="20"/>
        </w:rPr>
        <w:t>evaluation of ideas and methods</w:t>
      </w:r>
    </w:p>
    <w:p w14:paraId="2142D77E" w14:textId="4299F589" w:rsidR="000C03EE" w:rsidRPr="000E3879" w:rsidRDefault="003C2679" w:rsidP="000E3879">
      <w:pPr>
        <w:pStyle w:val="ListParagraph"/>
        <w:numPr>
          <w:ilvl w:val="0"/>
          <w:numId w:val="6"/>
        </w:numPr>
        <w:jc w:val="both"/>
        <w:rPr>
          <w:rFonts w:ascii="Comic Sans MS" w:hAnsi="Comic Sans MS"/>
          <w:sz w:val="20"/>
          <w:szCs w:val="20"/>
        </w:rPr>
      </w:pPr>
      <w:r w:rsidRPr="000E3879">
        <w:rPr>
          <w:rFonts w:ascii="Comic Sans MS" w:hAnsi="Comic Sans MS"/>
          <w:sz w:val="20"/>
          <w:szCs w:val="20"/>
        </w:rPr>
        <w:t>children to see that their work is valued, celebrated and displayed around the school</w:t>
      </w:r>
      <w:r w:rsidR="00B748F6" w:rsidRPr="000E3879">
        <w:rPr>
          <w:rFonts w:ascii="Comic Sans MS" w:hAnsi="Comic Sans MS"/>
          <w:sz w:val="20"/>
          <w:szCs w:val="20"/>
        </w:rPr>
        <w:t>.</w:t>
      </w:r>
    </w:p>
    <w:p w14:paraId="1C51BEDD" w14:textId="629BC669" w:rsidR="003C2679" w:rsidRPr="000E3879" w:rsidRDefault="000E3879" w:rsidP="000E3879">
      <w:pPr>
        <w:jc w:val="both"/>
        <w:rPr>
          <w:rFonts w:ascii="Comic Sans MS" w:hAnsi="Comic Sans MS"/>
          <w:sz w:val="20"/>
          <w:szCs w:val="20"/>
        </w:rPr>
      </w:pPr>
      <w:r>
        <w:rPr>
          <w:rFonts w:ascii="Comic Sans MS" w:hAnsi="Comic Sans MS"/>
          <w:sz w:val="20"/>
          <w:szCs w:val="20"/>
          <w:u w:val="single"/>
        </w:rPr>
        <w:t xml:space="preserve">Adaptive Teaching </w:t>
      </w:r>
    </w:p>
    <w:p w14:paraId="2079D7CE" w14:textId="276D5C04" w:rsidR="00B748F6" w:rsidRPr="000E3879" w:rsidRDefault="00B748F6" w:rsidP="000E3879">
      <w:pPr>
        <w:jc w:val="both"/>
        <w:rPr>
          <w:rFonts w:ascii="Comic Sans MS" w:hAnsi="Comic Sans MS"/>
          <w:sz w:val="20"/>
          <w:szCs w:val="20"/>
        </w:rPr>
      </w:pPr>
      <w:r w:rsidRPr="000E3879">
        <w:rPr>
          <w:rFonts w:ascii="Comic Sans MS" w:hAnsi="Comic Sans MS"/>
          <w:sz w:val="20"/>
          <w:szCs w:val="20"/>
        </w:rPr>
        <w:t xml:space="preserve">Teachers carefully monitor and assess the learning journey of each individual. Differentiated activities across the school will take account of the children’s differing needs and abilities ensuring all children have access to the curriculum at the appropriate standard. Children with SEND are fully supported by staff to reach their learning objectives. </w:t>
      </w:r>
    </w:p>
    <w:p w14:paraId="7D58C463" w14:textId="77777777" w:rsidR="00B748F6" w:rsidRPr="000E3879" w:rsidRDefault="00B748F6" w:rsidP="000E3879">
      <w:pPr>
        <w:jc w:val="both"/>
        <w:rPr>
          <w:rFonts w:ascii="Comic Sans MS" w:hAnsi="Comic Sans MS"/>
          <w:b/>
          <w:sz w:val="20"/>
          <w:szCs w:val="20"/>
          <w:u w:val="single"/>
        </w:rPr>
      </w:pPr>
      <w:r w:rsidRPr="000E3879">
        <w:rPr>
          <w:rFonts w:ascii="Comic Sans MS" w:hAnsi="Comic Sans MS"/>
          <w:b/>
          <w:sz w:val="20"/>
          <w:szCs w:val="20"/>
          <w:u w:val="single"/>
        </w:rPr>
        <w:t>Impact</w:t>
      </w:r>
    </w:p>
    <w:p w14:paraId="5172FFE7" w14:textId="77777777" w:rsidR="00B748F6" w:rsidRPr="000E3879" w:rsidRDefault="00B748F6" w:rsidP="000E3879">
      <w:pPr>
        <w:jc w:val="both"/>
        <w:rPr>
          <w:rFonts w:ascii="Comic Sans MS" w:hAnsi="Comic Sans MS"/>
          <w:sz w:val="20"/>
          <w:szCs w:val="20"/>
          <w:u w:val="single"/>
        </w:rPr>
      </w:pPr>
      <w:r w:rsidRPr="000E3879">
        <w:rPr>
          <w:rFonts w:ascii="Comic Sans MS" w:hAnsi="Comic Sans MS"/>
          <w:sz w:val="20"/>
          <w:szCs w:val="20"/>
          <w:u w:val="single"/>
        </w:rPr>
        <w:t>Assessment and record keeping</w:t>
      </w:r>
    </w:p>
    <w:p w14:paraId="43D01729" w14:textId="77777777" w:rsidR="00843E89" w:rsidRPr="000E3879" w:rsidRDefault="00843E89" w:rsidP="000E3879">
      <w:pPr>
        <w:jc w:val="both"/>
        <w:rPr>
          <w:rFonts w:ascii="Comic Sans MS" w:hAnsi="Comic Sans MS"/>
          <w:sz w:val="20"/>
          <w:szCs w:val="20"/>
        </w:rPr>
      </w:pPr>
      <w:r w:rsidRPr="000E3879">
        <w:rPr>
          <w:rFonts w:ascii="Comic Sans MS" w:hAnsi="Comic Sans MS"/>
          <w:sz w:val="20"/>
          <w:szCs w:val="20"/>
        </w:rPr>
        <w:t>Assessment is a vital tool in the teaching of art and is designed to monitor children's progress and measure attainment. Importance is placed upon assessing the on-going process and not just the finished products or outcomes. Assessment is also used to inform future planning by s</w:t>
      </w:r>
      <w:r w:rsidR="00C42013" w:rsidRPr="000E3879">
        <w:rPr>
          <w:rFonts w:ascii="Comic Sans MS" w:hAnsi="Comic Sans MS"/>
          <w:sz w:val="20"/>
          <w:szCs w:val="20"/>
        </w:rPr>
        <w:t>taff in subsequent year groups</w:t>
      </w:r>
      <w:r w:rsidRPr="000E3879">
        <w:rPr>
          <w:rFonts w:ascii="Comic Sans MS" w:hAnsi="Comic Sans MS"/>
          <w:sz w:val="20"/>
          <w:szCs w:val="20"/>
        </w:rPr>
        <w:t xml:space="preserve">. </w:t>
      </w:r>
    </w:p>
    <w:p w14:paraId="4B84EE71" w14:textId="0D17A0F2" w:rsidR="00B748F6" w:rsidRPr="000E3879" w:rsidRDefault="00843E89" w:rsidP="000E3879">
      <w:pPr>
        <w:jc w:val="both"/>
        <w:rPr>
          <w:rFonts w:ascii="Comic Sans MS" w:hAnsi="Comic Sans MS"/>
          <w:sz w:val="20"/>
          <w:szCs w:val="20"/>
          <w:u w:val="single"/>
        </w:rPr>
      </w:pPr>
      <w:r w:rsidRPr="000E3879">
        <w:rPr>
          <w:rFonts w:ascii="Comic Sans MS" w:hAnsi="Comic Sans MS"/>
          <w:sz w:val="20"/>
          <w:szCs w:val="20"/>
        </w:rPr>
        <w:t xml:space="preserve">Class teachers are responsible for assessing each child’s progress and attainment in Art and Design. Teachers assess the standard of work against the key objectives for each year group and compare and moderate work to standards as displayed in the national curriculum. Teachers then record which pupils are emerging into the expected level, working at the expected level or beyond the expected level. </w:t>
      </w:r>
      <w:r w:rsidR="007160E2" w:rsidRPr="000E3879">
        <w:rPr>
          <w:rFonts w:ascii="Comic Sans MS" w:hAnsi="Comic Sans MS"/>
          <w:sz w:val="20"/>
          <w:szCs w:val="20"/>
        </w:rPr>
        <w:t xml:space="preserve">Any specific areas of talent are identified by staff. </w:t>
      </w:r>
    </w:p>
    <w:p w14:paraId="45BC47A8" w14:textId="77777777" w:rsidR="00B748F6" w:rsidRPr="000E3879" w:rsidRDefault="004A5402" w:rsidP="000E3879">
      <w:pPr>
        <w:jc w:val="both"/>
        <w:rPr>
          <w:rFonts w:ascii="Comic Sans MS" w:hAnsi="Comic Sans MS"/>
          <w:sz w:val="20"/>
          <w:szCs w:val="20"/>
          <w:u w:val="single"/>
        </w:rPr>
      </w:pPr>
      <w:r w:rsidRPr="000E3879">
        <w:rPr>
          <w:rFonts w:ascii="Comic Sans MS" w:hAnsi="Comic Sans MS"/>
          <w:sz w:val="20"/>
          <w:szCs w:val="20"/>
          <w:u w:val="single"/>
        </w:rPr>
        <w:t>Monitoring progress</w:t>
      </w:r>
    </w:p>
    <w:p w14:paraId="2335B0A0" w14:textId="01E522EF" w:rsidR="00D57A51" w:rsidRPr="007906F0" w:rsidRDefault="004A5402" w:rsidP="000E3879">
      <w:pPr>
        <w:jc w:val="both"/>
        <w:rPr>
          <w:rFonts w:ascii="Comic Sans MS" w:hAnsi="Comic Sans MS"/>
          <w:sz w:val="20"/>
          <w:szCs w:val="20"/>
        </w:rPr>
      </w:pPr>
      <w:r w:rsidRPr="000E3879">
        <w:rPr>
          <w:rFonts w:ascii="Comic Sans MS" w:hAnsi="Comic Sans MS"/>
          <w:sz w:val="20"/>
          <w:szCs w:val="20"/>
        </w:rPr>
        <w:t>Children in KS2 us</w:t>
      </w:r>
      <w:r w:rsidR="00C42013" w:rsidRPr="000E3879">
        <w:rPr>
          <w:rFonts w:ascii="Comic Sans MS" w:hAnsi="Comic Sans MS"/>
          <w:sz w:val="20"/>
          <w:szCs w:val="20"/>
        </w:rPr>
        <w:t>e sketch</w:t>
      </w:r>
      <w:r w:rsidRPr="000E3879">
        <w:rPr>
          <w:rFonts w:ascii="Comic Sans MS" w:hAnsi="Comic Sans MS"/>
          <w:sz w:val="20"/>
          <w:szCs w:val="20"/>
        </w:rPr>
        <w:t xml:space="preserve">books to document their learning journey in </w:t>
      </w:r>
      <w:r w:rsidR="00D57A51">
        <w:rPr>
          <w:rFonts w:ascii="Comic Sans MS" w:hAnsi="Comic Sans MS"/>
          <w:sz w:val="20"/>
          <w:szCs w:val="20"/>
        </w:rPr>
        <w:t>A</w:t>
      </w:r>
      <w:r w:rsidRPr="000E3879">
        <w:rPr>
          <w:rFonts w:ascii="Comic Sans MS" w:hAnsi="Comic Sans MS"/>
          <w:sz w:val="20"/>
          <w:szCs w:val="20"/>
        </w:rPr>
        <w:t>rt and</w:t>
      </w:r>
      <w:r w:rsidR="00C42013" w:rsidRPr="000E3879">
        <w:rPr>
          <w:rFonts w:ascii="Comic Sans MS" w:hAnsi="Comic Sans MS"/>
          <w:sz w:val="20"/>
          <w:szCs w:val="20"/>
        </w:rPr>
        <w:t xml:space="preserve"> </w:t>
      </w:r>
      <w:r w:rsidR="00D57A51">
        <w:rPr>
          <w:rFonts w:ascii="Comic Sans MS" w:hAnsi="Comic Sans MS"/>
          <w:sz w:val="20"/>
          <w:szCs w:val="20"/>
        </w:rPr>
        <w:t>D</w:t>
      </w:r>
      <w:r w:rsidR="00C42013" w:rsidRPr="000E3879">
        <w:rPr>
          <w:rFonts w:ascii="Comic Sans MS" w:hAnsi="Comic Sans MS"/>
          <w:sz w:val="20"/>
          <w:szCs w:val="20"/>
        </w:rPr>
        <w:t>esign.</w:t>
      </w:r>
      <w:r w:rsidR="00F62786">
        <w:rPr>
          <w:rFonts w:ascii="Comic Sans MS" w:hAnsi="Comic Sans MS"/>
          <w:sz w:val="20"/>
          <w:szCs w:val="20"/>
        </w:rPr>
        <w:t xml:space="preserve"> Children in KS1 present their learning journey in combined Art and DT books</w:t>
      </w:r>
      <w:r w:rsidR="00C42013" w:rsidRPr="000E3879">
        <w:rPr>
          <w:rFonts w:ascii="Comic Sans MS" w:hAnsi="Comic Sans MS"/>
          <w:sz w:val="20"/>
          <w:szCs w:val="20"/>
        </w:rPr>
        <w:t>. The use of sketch</w:t>
      </w:r>
      <w:r w:rsidRPr="000E3879">
        <w:rPr>
          <w:rFonts w:ascii="Comic Sans MS" w:hAnsi="Comic Sans MS"/>
          <w:sz w:val="20"/>
          <w:szCs w:val="20"/>
        </w:rPr>
        <w:t>books</w:t>
      </w:r>
      <w:r w:rsidR="00F62786">
        <w:rPr>
          <w:rFonts w:ascii="Comic Sans MS" w:hAnsi="Comic Sans MS"/>
          <w:sz w:val="20"/>
          <w:szCs w:val="20"/>
        </w:rPr>
        <w:t xml:space="preserve"> and specific subject books</w:t>
      </w:r>
      <w:r w:rsidRPr="000E3879">
        <w:rPr>
          <w:rFonts w:ascii="Comic Sans MS" w:hAnsi="Comic Sans MS"/>
          <w:sz w:val="20"/>
          <w:szCs w:val="20"/>
        </w:rPr>
        <w:t xml:space="preserve"> enables children and teachers to reflect on the progress made so far</w:t>
      </w:r>
      <w:r w:rsidR="00D57A51">
        <w:rPr>
          <w:rFonts w:ascii="Comic Sans MS" w:hAnsi="Comic Sans MS"/>
          <w:sz w:val="20"/>
          <w:szCs w:val="20"/>
        </w:rPr>
        <w:t>.</w:t>
      </w:r>
    </w:p>
    <w:p w14:paraId="64863222" w14:textId="41CE523C" w:rsidR="00B748F6" w:rsidRPr="000E3879" w:rsidRDefault="000C03EE" w:rsidP="000E3879">
      <w:pPr>
        <w:jc w:val="both"/>
        <w:rPr>
          <w:rFonts w:ascii="Comic Sans MS" w:hAnsi="Comic Sans MS"/>
          <w:sz w:val="20"/>
          <w:szCs w:val="20"/>
          <w:u w:val="single"/>
        </w:rPr>
      </w:pPr>
      <w:r w:rsidRPr="000E3879">
        <w:rPr>
          <w:rFonts w:ascii="Comic Sans MS" w:hAnsi="Comic Sans MS"/>
          <w:sz w:val="20"/>
          <w:szCs w:val="20"/>
          <w:u w:val="single"/>
        </w:rPr>
        <w:t>Reviewing progress</w:t>
      </w:r>
    </w:p>
    <w:p w14:paraId="0B3E3E97" w14:textId="0C8BA9A8" w:rsidR="000C03EE" w:rsidRPr="000E3879" w:rsidRDefault="000C03EE" w:rsidP="000E3879">
      <w:pPr>
        <w:jc w:val="both"/>
        <w:rPr>
          <w:rFonts w:ascii="Comic Sans MS" w:hAnsi="Comic Sans MS"/>
          <w:sz w:val="20"/>
          <w:szCs w:val="20"/>
        </w:rPr>
      </w:pPr>
      <w:r w:rsidRPr="000E3879">
        <w:rPr>
          <w:rFonts w:ascii="Comic Sans MS" w:hAnsi="Comic Sans MS"/>
          <w:sz w:val="20"/>
          <w:szCs w:val="20"/>
        </w:rPr>
        <w:t xml:space="preserve">It is the responsibility of the subject leader to track and monitor progress in Art and Design. Termly assessments are scrutinised by the subject leader in order to ascertain which children need further support or challenge. Planning from each department is scrutinised on a termly basis to ensure curriculum coverage and skills progression. </w:t>
      </w:r>
    </w:p>
    <w:p w14:paraId="2D60B099" w14:textId="2A72DBA2" w:rsidR="00B748F6" w:rsidRPr="000E3879" w:rsidRDefault="000E3879" w:rsidP="000E3879">
      <w:pPr>
        <w:spacing w:after="206"/>
        <w:jc w:val="both"/>
        <w:rPr>
          <w:rFonts w:ascii="Comic Sans MS" w:hAnsi="Comic Sans MS"/>
          <w:b/>
          <w:bCs/>
          <w:sz w:val="20"/>
          <w:szCs w:val="20"/>
        </w:rPr>
      </w:pPr>
      <w:r w:rsidRPr="000D6C58">
        <w:rPr>
          <w:rFonts w:ascii="Comic Sans MS" w:hAnsi="Comic Sans MS" w:cstheme="minorHAnsi"/>
          <w:b/>
          <w:sz w:val="20"/>
          <w:szCs w:val="20"/>
        </w:rPr>
        <w:t xml:space="preserve">Revised and adopted by the Governing Body </w:t>
      </w:r>
      <w:r w:rsidRPr="00F27E0A">
        <w:rPr>
          <w:rFonts w:ascii="Comic Sans MS" w:hAnsi="Comic Sans MS"/>
          <w:b/>
          <w:bCs/>
          <w:sz w:val="20"/>
          <w:szCs w:val="20"/>
        </w:rPr>
        <w:t>January 2023</w:t>
      </w:r>
    </w:p>
    <w:p w14:paraId="1432A7D0" w14:textId="77777777" w:rsidR="006B5B32" w:rsidRPr="006B5B32" w:rsidRDefault="006B5B32" w:rsidP="000E3879">
      <w:pPr>
        <w:rPr>
          <w:rFonts w:ascii="Comic Sans MS" w:hAnsi="Comic Sans MS"/>
          <w:sz w:val="28"/>
          <w:szCs w:val="28"/>
          <w:u w:val="single"/>
        </w:rPr>
      </w:pPr>
    </w:p>
    <w:sectPr w:rsidR="006B5B32" w:rsidRPr="006B5B32" w:rsidSect="000E38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451"/>
    <w:multiLevelType w:val="hybridMultilevel"/>
    <w:tmpl w:val="AAD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F4A4F"/>
    <w:multiLevelType w:val="hybridMultilevel"/>
    <w:tmpl w:val="1FA8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D3A4B"/>
    <w:multiLevelType w:val="hybridMultilevel"/>
    <w:tmpl w:val="7E68EAF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2FDA7F8A"/>
    <w:multiLevelType w:val="hybridMultilevel"/>
    <w:tmpl w:val="270436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09E484C"/>
    <w:multiLevelType w:val="hybridMultilevel"/>
    <w:tmpl w:val="BD4EE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0C2AA1"/>
    <w:multiLevelType w:val="hybridMultilevel"/>
    <w:tmpl w:val="4B64A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D1B6DC0"/>
    <w:multiLevelType w:val="hybridMultilevel"/>
    <w:tmpl w:val="729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D33CA"/>
    <w:multiLevelType w:val="hybridMultilevel"/>
    <w:tmpl w:val="20D2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07FD5"/>
    <w:multiLevelType w:val="hybridMultilevel"/>
    <w:tmpl w:val="A2200D04"/>
    <w:lvl w:ilvl="0" w:tplc="C9BA59A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FD40FF"/>
    <w:multiLevelType w:val="hybridMultilevel"/>
    <w:tmpl w:val="834A24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704840FC"/>
    <w:multiLevelType w:val="hybridMultilevel"/>
    <w:tmpl w:val="9FAC22D4"/>
    <w:lvl w:ilvl="0" w:tplc="C9BA59A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A75E7"/>
    <w:multiLevelType w:val="hybridMultilevel"/>
    <w:tmpl w:val="1F76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86919"/>
    <w:multiLevelType w:val="hybridMultilevel"/>
    <w:tmpl w:val="6B16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12"/>
  </w:num>
  <w:num w:numId="7">
    <w:abstractNumId w:val="9"/>
  </w:num>
  <w:num w:numId="8">
    <w:abstractNumId w:val="6"/>
  </w:num>
  <w:num w:numId="9">
    <w:abstractNumId w:val="11"/>
  </w:num>
  <w:num w:numId="10">
    <w:abstractNumId w:val="0"/>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32"/>
    <w:rsid w:val="000C03EE"/>
    <w:rsid w:val="000E3879"/>
    <w:rsid w:val="00303A0A"/>
    <w:rsid w:val="003C2679"/>
    <w:rsid w:val="00433616"/>
    <w:rsid w:val="004A5402"/>
    <w:rsid w:val="005A6938"/>
    <w:rsid w:val="005C5371"/>
    <w:rsid w:val="005E7222"/>
    <w:rsid w:val="005F1599"/>
    <w:rsid w:val="006B5B32"/>
    <w:rsid w:val="007160E2"/>
    <w:rsid w:val="00763965"/>
    <w:rsid w:val="007906F0"/>
    <w:rsid w:val="007F2470"/>
    <w:rsid w:val="00843E89"/>
    <w:rsid w:val="00984ED8"/>
    <w:rsid w:val="00AC6EA3"/>
    <w:rsid w:val="00B748F6"/>
    <w:rsid w:val="00C42013"/>
    <w:rsid w:val="00C944C8"/>
    <w:rsid w:val="00D57A51"/>
    <w:rsid w:val="00DA1327"/>
    <w:rsid w:val="00EA3DEC"/>
    <w:rsid w:val="00F05EA4"/>
    <w:rsid w:val="00F6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9FE8"/>
  <w15:chartTrackingRefBased/>
  <w15:docId w15:val="{146DAE72-2180-437E-9ED2-C18D3F6C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Johnston</dc:creator>
  <cp:keywords/>
  <dc:description/>
  <cp:lastModifiedBy>Sharon Edwards</cp:lastModifiedBy>
  <cp:revision>2</cp:revision>
  <dcterms:created xsi:type="dcterms:W3CDTF">2023-02-17T12:10:00Z</dcterms:created>
  <dcterms:modified xsi:type="dcterms:W3CDTF">2023-02-17T12:10:00Z</dcterms:modified>
</cp:coreProperties>
</file>