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DE97" w14:textId="77777777" w:rsidR="00C6554A" w:rsidRPr="008B5277" w:rsidRDefault="004037A5" w:rsidP="00C6554A">
      <w:pPr>
        <w:pStyle w:val="Photo"/>
      </w:pPr>
      <w:bookmarkStart w:id="0" w:name="_Toc321147149"/>
      <w:bookmarkStart w:id="1" w:name="_Toc318188227"/>
      <w:bookmarkStart w:id="2" w:name="_Toc318188327"/>
      <w:bookmarkStart w:id="3" w:name="_Toc318189312"/>
      <w:bookmarkStart w:id="4" w:name="_Toc321147011"/>
      <w:r>
        <w:rPr>
          <w:noProof/>
          <w:lang w:val="en-GB" w:eastAsia="en-GB"/>
        </w:rPr>
        <w:drawing>
          <wp:inline distT="0" distB="0" distL="0" distR="0" wp14:anchorId="460EC400" wp14:editId="3F8203F3">
            <wp:extent cx="5153025" cy="3105150"/>
            <wp:effectExtent l="0" t="0" r="9525" b="0"/>
            <wp:docPr id="4" name="Picture 4" descr="PSHE – Singleton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HE – Singleton C of 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3105150"/>
                    </a:xfrm>
                    <a:prstGeom prst="rect">
                      <a:avLst/>
                    </a:prstGeom>
                    <a:noFill/>
                    <a:ln>
                      <a:noFill/>
                    </a:ln>
                  </pic:spPr>
                </pic:pic>
              </a:graphicData>
            </a:graphic>
          </wp:inline>
        </w:drawing>
      </w:r>
    </w:p>
    <w:p w14:paraId="7DBD2A82" w14:textId="77777777" w:rsidR="00C6554A" w:rsidRPr="000B399F" w:rsidRDefault="004037A5" w:rsidP="00C6554A">
      <w:pPr>
        <w:pStyle w:val="Title"/>
        <w:rPr>
          <w:rFonts w:ascii="Comic Sans MS" w:hAnsi="Comic Sans MS"/>
        </w:rPr>
      </w:pPr>
      <w:bookmarkStart w:id="5" w:name="_Hlk115705488"/>
      <w:bookmarkEnd w:id="0"/>
      <w:bookmarkEnd w:id="1"/>
      <w:bookmarkEnd w:id="2"/>
      <w:bookmarkEnd w:id="3"/>
      <w:bookmarkEnd w:id="4"/>
      <w:r w:rsidRPr="000B399F">
        <w:rPr>
          <w:rFonts w:ascii="Comic Sans MS" w:hAnsi="Comic Sans MS"/>
        </w:rPr>
        <w:t>Greenleas PSHE</w:t>
      </w:r>
      <w:bookmarkEnd w:id="5"/>
      <w:r w:rsidR="004A1E95" w:rsidRPr="000B399F">
        <w:rPr>
          <w:rFonts w:ascii="Comic Sans MS" w:hAnsi="Comic Sans MS"/>
        </w:rPr>
        <w:t>– Personal, Social, Health and Economic Education</w:t>
      </w:r>
      <w:r w:rsidR="00DB1CE7" w:rsidRPr="000B399F">
        <w:rPr>
          <w:rFonts w:ascii="Comic Sans MS" w:hAnsi="Comic Sans MS"/>
        </w:rPr>
        <w:t xml:space="preserve"> Policy</w:t>
      </w:r>
      <w:r w:rsidR="001A25E8" w:rsidRPr="000B399F">
        <w:rPr>
          <w:rFonts w:ascii="Comic Sans MS" w:hAnsi="Comic Sans MS"/>
        </w:rPr>
        <w:t xml:space="preserve"> </w:t>
      </w:r>
    </w:p>
    <w:p w14:paraId="5D14AD65" w14:textId="5E375C14" w:rsidR="00C6554A" w:rsidRPr="000B399F" w:rsidRDefault="004037A5" w:rsidP="00C6554A">
      <w:pPr>
        <w:pStyle w:val="Subtitle"/>
        <w:rPr>
          <w:rFonts w:ascii="Comic Sans MS" w:hAnsi="Comic Sans MS"/>
          <w:sz w:val="72"/>
          <w:szCs w:val="72"/>
        </w:rPr>
      </w:pPr>
      <w:r w:rsidRPr="000B399F">
        <w:rPr>
          <w:rFonts w:ascii="Comic Sans MS" w:hAnsi="Comic Sans MS"/>
          <w:sz w:val="72"/>
          <w:szCs w:val="72"/>
        </w:rPr>
        <w:t>202</w:t>
      </w:r>
      <w:r w:rsidR="00F6562C" w:rsidRPr="000B399F">
        <w:rPr>
          <w:rFonts w:ascii="Comic Sans MS" w:hAnsi="Comic Sans MS"/>
          <w:sz w:val="72"/>
          <w:szCs w:val="72"/>
        </w:rPr>
        <w:t>1</w:t>
      </w:r>
      <w:r w:rsidR="001241CD" w:rsidRPr="000B399F">
        <w:rPr>
          <w:rFonts w:ascii="Comic Sans MS" w:hAnsi="Comic Sans MS"/>
          <w:sz w:val="72"/>
          <w:szCs w:val="72"/>
        </w:rPr>
        <w:t xml:space="preserve"> </w:t>
      </w:r>
    </w:p>
    <w:p w14:paraId="7D4CD261" w14:textId="77777777" w:rsidR="00C6554A" w:rsidRDefault="00C46DD6" w:rsidP="00C6554A">
      <w:pPr>
        <w:pStyle w:val="ContactInfo"/>
      </w:pPr>
      <w:r>
        <w:rPr>
          <w:noProof/>
          <w:lang w:val="en-GB" w:eastAsia="en-GB"/>
        </w:rPr>
        <w:drawing>
          <wp:inline distT="0" distB="0" distL="0" distR="0" wp14:anchorId="79DE53D8" wp14:editId="61438C1D">
            <wp:extent cx="2133600" cy="2133600"/>
            <wp:effectExtent l="0" t="0" r="0" b="0"/>
            <wp:docPr id="1" name="Picture 1" descr="C:\Users\youdana\AppData\Local\Microsoft\Windows\INetCache\Content.MSO\28D09338.tmp"/>
            <wp:cNvGraphicFramePr/>
            <a:graphic xmlns:a="http://schemas.openxmlformats.org/drawingml/2006/main">
              <a:graphicData uri="http://schemas.openxmlformats.org/drawingml/2006/picture">
                <pic:pic xmlns:pic="http://schemas.openxmlformats.org/drawingml/2006/picture">
                  <pic:nvPicPr>
                    <pic:cNvPr id="4" name="Picture 4" descr="C:\Users\youdana\AppData\Local\Microsoft\Windows\INetCache\Content.MSO\28D09338.tmp"/>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r w:rsidR="004037A5">
        <w:t xml:space="preserve"> </w:t>
      </w:r>
      <w:r w:rsidR="00C6554A">
        <w:br w:type="page"/>
      </w:r>
    </w:p>
    <w:p w14:paraId="072FD983" w14:textId="77777777" w:rsidR="0076677B" w:rsidRPr="000B399F" w:rsidRDefault="00DB1CE7" w:rsidP="000B399F">
      <w:pPr>
        <w:pStyle w:val="Heading1"/>
        <w:spacing w:line="240" w:lineRule="auto"/>
        <w:jc w:val="both"/>
        <w:rPr>
          <w:rFonts w:ascii="Comic Sans MS" w:hAnsi="Comic Sans MS"/>
          <w:u w:val="double"/>
        </w:rPr>
      </w:pPr>
      <w:r w:rsidRPr="000B399F">
        <w:rPr>
          <w:rFonts w:ascii="Comic Sans MS" w:hAnsi="Comic Sans MS"/>
          <w:u w:val="double"/>
        </w:rPr>
        <w:lastRenderedPageBreak/>
        <w:t>PSHE</w:t>
      </w:r>
    </w:p>
    <w:p w14:paraId="51B83D3F" w14:textId="77777777" w:rsidR="004A73E8" w:rsidRPr="000B399F" w:rsidRDefault="004A73E8" w:rsidP="000B399F">
      <w:pPr>
        <w:pStyle w:val="Heading2"/>
        <w:numPr>
          <w:ilvl w:val="0"/>
          <w:numId w:val="22"/>
        </w:numPr>
        <w:spacing w:line="240" w:lineRule="auto"/>
        <w:jc w:val="both"/>
        <w:rPr>
          <w:rFonts w:ascii="Comic Sans MS" w:hAnsi="Comic Sans MS"/>
          <w:u w:val="single"/>
        </w:rPr>
      </w:pPr>
      <w:r w:rsidRPr="000B399F">
        <w:rPr>
          <w:rFonts w:ascii="Comic Sans MS" w:hAnsi="Comic Sans MS"/>
          <w:u w:val="single"/>
        </w:rPr>
        <w:t>INTRODUCTION</w:t>
      </w:r>
    </w:p>
    <w:p w14:paraId="24127EBE" w14:textId="77777777" w:rsidR="000E5BDA" w:rsidRPr="000B399F" w:rsidRDefault="004037A5" w:rsidP="000B399F">
      <w:pPr>
        <w:spacing w:line="240" w:lineRule="auto"/>
        <w:jc w:val="both"/>
        <w:rPr>
          <w:rFonts w:ascii="Comic Sans MS" w:hAnsi="Comic Sans MS"/>
          <w:color w:val="auto"/>
        </w:rPr>
      </w:pPr>
      <w:r w:rsidRPr="000B399F">
        <w:rPr>
          <w:rFonts w:ascii="Comic Sans MS" w:hAnsi="Comic Sans MS"/>
          <w:color w:val="auto"/>
        </w:rPr>
        <w:t>At Greenleas Primary School, every child matters. Our PSHE curriculum is the means of providing all our children with the skills and understanding they need to become healthy, secure, independent and responsible member</w:t>
      </w:r>
      <w:r w:rsidR="000E5BDA" w:rsidRPr="000B399F">
        <w:rPr>
          <w:rFonts w:ascii="Comic Sans MS" w:hAnsi="Comic Sans MS"/>
          <w:color w:val="auto"/>
        </w:rPr>
        <w:t>s</w:t>
      </w:r>
      <w:r w:rsidRPr="000B399F">
        <w:rPr>
          <w:rFonts w:ascii="Comic Sans MS" w:hAnsi="Comic Sans MS"/>
          <w:color w:val="auto"/>
        </w:rPr>
        <w:t xml:space="preserve"> of society.   </w:t>
      </w:r>
    </w:p>
    <w:p w14:paraId="7495053A" w14:textId="77777777" w:rsidR="000E5BDA" w:rsidRPr="000B399F" w:rsidRDefault="000E5BDA" w:rsidP="000B399F">
      <w:pPr>
        <w:spacing w:line="240" w:lineRule="auto"/>
        <w:jc w:val="both"/>
        <w:rPr>
          <w:rFonts w:ascii="Comic Sans MS" w:hAnsi="Comic Sans MS"/>
          <w:color w:val="auto"/>
        </w:rPr>
      </w:pPr>
      <w:r w:rsidRPr="000B399F">
        <w:rPr>
          <w:rFonts w:ascii="Comic Sans MS" w:hAnsi="Comic Sans MS"/>
          <w:color w:val="auto"/>
        </w:rPr>
        <w:t xml:space="preserve">The curriculum contributes to children’s understanding of society outside school and allows children to begin to view themselves, and the role they play, within a local, national and world community.  </w:t>
      </w:r>
    </w:p>
    <w:p w14:paraId="13F689D8" w14:textId="77777777" w:rsidR="00C6554A" w:rsidRPr="000B399F" w:rsidRDefault="000E5BDA" w:rsidP="000B399F">
      <w:pPr>
        <w:spacing w:line="240" w:lineRule="auto"/>
        <w:jc w:val="both"/>
        <w:rPr>
          <w:rFonts w:ascii="Comic Sans MS" w:hAnsi="Comic Sans MS"/>
          <w:color w:val="auto"/>
        </w:rPr>
      </w:pPr>
      <w:r w:rsidRPr="000B399F">
        <w:rPr>
          <w:rFonts w:ascii="Comic Sans MS" w:hAnsi="Comic Sans MS"/>
          <w:color w:val="auto"/>
        </w:rPr>
        <w:t xml:space="preserve">PSHE helps to provide a basis for the formation of values, attitudes and beliefs. </w:t>
      </w:r>
    </w:p>
    <w:p w14:paraId="7412DC09" w14:textId="77777777" w:rsidR="000E5BDA" w:rsidRPr="000B399F" w:rsidRDefault="000E5BDA" w:rsidP="000B399F">
      <w:pPr>
        <w:spacing w:line="240" w:lineRule="auto"/>
        <w:jc w:val="both"/>
        <w:rPr>
          <w:rFonts w:ascii="Comic Sans MS" w:hAnsi="Comic Sans MS"/>
          <w:color w:val="auto"/>
        </w:rPr>
      </w:pPr>
      <w:r w:rsidRPr="000B399F">
        <w:rPr>
          <w:rFonts w:ascii="Comic Sans MS" w:hAnsi="Comic Sans MS"/>
          <w:color w:val="auto"/>
        </w:rPr>
        <w:t xml:space="preserve">Our aim is to develop children’s social, moral, </w:t>
      </w:r>
      <w:r w:rsidR="00294028" w:rsidRPr="000B399F">
        <w:rPr>
          <w:rFonts w:ascii="Comic Sans MS" w:hAnsi="Comic Sans MS"/>
          <w:color w:val="auto"/>
        </w:rPr>
        <w:t>spiritual</w:t>
      </w:r>
      <w:r w:rsidRPr="000B399F">
        <w:rPr>
          <w:rFonts w:ascii="Comic Sans MS" w:hAnsi="Comic Sans MS"/>
          <w:color w:val="auto"/>
        </w:rPr>
        <w:t xml:space="preserve"> and cultural development</w:t>
      </w:r>
      <w:r w:rsidR="00294028" w:rsidRPr="000B399F">
        <w:rPr>
          <w:rFonts w:ascii="Comic Sans MS" w:hAnsi="Comic Sans MS"/>
          <w:color w:val="auto"/>
        </w:rPr>
        <w:t xml:space="preserve"> in an ever-changing world. </w:t>
      </w:r>
    </w:p>
    <w:p w14:paraId="12904ACB" w14:textId="77777777" w:rsidR="005B361A" w:rsidRPr="000B399F" w:rsidRDefault="005B361A" w:rsidP="000B399F">
      <w:pPr>
        <w:spacing w:line="240" w:lineRule="auto"/>
        <w:jc w:val="both"/>
        <w:rPr>
          <w:rFonts w:ascii="Comic Sans MS" w:hAnsi="Comic Sans MS"/>
          <w:color w:val="auto"/>
        </w:rPr>
      </w:pPr>
      <w:r w:rsidRPr="000B399F">
        <w:rPr>
          <w:rFonts w:ascii="Comic Sans MS" w:hAnsi="Comic Sans MS"/>
          <w:color w:val="auto"/>
        </w:rPr>
        <w:t>PSHE objectives will continue to be woven into everything that we do and, in light of the recent COVI</w:t>
      </w:r>
      <w:r w:rsidR="00C46DD6" w:rsidRPr="000B399F">
        <w:rPr>
          <w:rFonts w:ascii="Comic Sans MS" w:hAnsi="Comic Sans MS"/>
          <w:color w:val="auto"/>
        </w:rPr>
        <w:t xml:space="preserve">D-19 crisis, mental well-being &amp; </w:t>
      </w:r>
      <w:r w:rsidRPr="000B399F">
        <w:rPr>
          <w:rFonts w:ascii="Comic Sans MS" w:hAnsi="Comic Sans MS"/>
          <w:color w:val="auto"/>
        </w:rPr>
        <w:t xml:space="preserve">emotional stability will remain top of the agenda. In the Secretary of State’s </w:t>
      </w:r>
      <w:proofErr w:type="spellStart"/>
      <w:r w:rsidRPr="000B399F">
        <w:rPr>
          <w:rFonts w:ascii="Comic Sans MS" w:hAnsi="Comic Sans MS"/>
          <w:color w:val="auto"/>
        </w:rPr>
        <w:t>Foreward</w:t>
      </w:r>
      <w:proofErr w:type="spellEnd"/>
      <w:r w:rsidRPr="000B399F">
        <w:rPr>
          <w:rFonts w:ascii="Comic Sans MS" w:hAnsi="Comic Sans MS"/>
          <w:color w:val="auto"/>
        </w:rPr>
        <w:t xml:space="preserve"> ((Relationships Education, Relationships and Sex Education and Health Education) it was stated that, </w:t>
      </w:r>
    </w:p>
    <w:p w14:paraId="44921B99" w14:textId="77777777" w:rsidR="005B361A" w:rsidRPr="000B399F" w:rsidRDefault="005B361A" w:rsidP="000B399F">
      <w:pPr>
        <w:spacing w:line="240" w:lineRule="auto"/>
        <w:jc w:val="both"/>
        <w:rPr>
          <w:rFonts w:ascii="Comic Sans MS" w:hAnsi="Comic Sans MS"/>
          <w:color w:val="auto"/>
        </w:rPr>
      </w:pPr>
      <w:r w:rsidRPr="000B399F">
        <w:rPr>
          <w:rFonts w:ascii="Comic Sans MS" w:hAnsi="Comic Sans MS"/>
          <w:color w:val="auto"/>
        </w:rPr>
        <w:t>“</w:t>
      </w:r>
      <w:proofErr w:type="gramStart"/>
      <w:r w:rsidRPr="000B399F">
        <w:rPr>
          <w:rFonts w:ascii="Comic Sans MS" w:hAnsi="Comic Sans MS"/>
          <w:color w:val="auto"/>
        </w:rPr>
        <w:t>in</w:t>
      </w:r>
      <w:proofErr w:type="gramEnd"/>
      <w:r w:rsidRPr="000B399F">
        <w:rPr>
          <w:rFonts w:ascii="Comic Sans MS" w:hAnsi="Comic Sans MS"/>
          <w:color w:val="auto"/>
        </w:rPr>
        <w:t xml:space="preserve"> primary schools, we want the subjects to put in place the key building blocks of healthy, respectful relationships, focusing on family and friendships, in all contexts, including online.  This will sit alongside the essential understanding of how to be healthy….. teaching about mental wellbeing is central …</w:t>
      </w:r>
      <w:proofErr w:type="gramStart"/>
      <w:r w:rsidRPr="000B399F">
        <w:rPr>
          <w:rFonts w:ascii="Comic Sans MS" w:hAnsi="Comic Sans MS"/>
          <w:color w:val="auto"/>
        </w:rPr>
        <w:t>…..</w:t>
      </w:r>
      <w:proofErr w:type="gramEnd"/>
      <w:r w:rsidRPr="000B399F">
        <w:rPr>
          <w:rFonts w:ascii="Comic Sans MS" w:hAnsi="Comic Sans MS"/>
          <w:color w:val="auto"/>
        </w:rPr>
        <w:t xml:space="preserve"> especially as a priority for parents is their children’s happiness.” </w:t>
      </w:r>
    </w:p>
    <w:p w14:paraId="34398BDB" w14:textId="77777777" w:rsidR="005B361A" w:rsidRPr="000B399F" w:rsidRDefault="005B361A" w:rsidP="000B399F">
      <w:pPr>
        <w:spacing w:line="240" w:lineRule="auto"/>
        <w:jc w:val="both"/>
        <w:rPr>
          <w:rFonts w:ascii="Comic Sans MS" w:hAnsi="Comic Sans MS"/>
          <w:color w:val="auto"/>
        </w:rPr>
      </w:pPr>
      <w:r w:rsidRPr="000B399F">
        <w:rPr>
          <w:rFonts w:ascii="Comic Sans MS" w:hAnsi="Comic Sans MS"/>
          <w:color w:val="auto"/>
        </w:rPr>
        <w:t xml:space="preserve">Never before has this been more accurate. </w:t>
      </w:r>
    </w:p>
    <w:p w14:paraId="1EB73125" w14:textId="77777777" w:rsidR="00294028" w:rsidRPr="000B399F" w:rsidRDefault="00294028" w:rsidP="000B399F">
      <w:pPr>
        <w:pStyle w:val="Heading2"/>
        <w:numPr>
          <w:ilvl w:val="0"/>
          <w:numId w:val="22"/>
        </w:numPr>
        <w:spacing w:line="240" w:lineRule="auto"/>
        <w:jc w:val="both"/>
        <w:rPr>
          <w:rFonts w:ascii="Comic Sans MS" w:hAnsi="Comic Sans MS"/>
          <w:u w:val="single"/>
        </w:rPr>
      </w:pPr>
      <w:r w:rsidRPr="000B399F">
        <w:rPr>
          <w:rFonts w:ascii="Comic Sans MS" w:hAnsi="Comic Sans MS"/>
          <w:u w:val="single"/>
        </w:rPr>
        <w:t>Rationale</w:t>
      </w:r>
      <w:r w:rsidR="004A1E95" w:rsidRPr="000B399F">
        <w:rPr>
          <w:rFonts w:ascii="Comic Sans MS" w:hAnsi="Comic Sans MS"/>
          <w:u w:val="single"/>
        </w:rPr>
        <w:t xml:space="preserve"> for new updated policy</w:t>
      </w:r>
    </w:p>
    <w:p w14:paraId="74E51116" w14:textId="77777777" w:rsidR="004A1E95" w:rsidRPr="000B399F" w:rsidRDefault="004A1E95" w:rsidP="000B399F">
      <w:pPr>
        <w:spacing w:line="240" w:lineRule="auto"/>
        <w:jc w:val="both"/>
        <w:rPr>
          <w:rFonts w:ascii="Comic Sans MS" w:hAnsi="Comic Sans MS"/>
          <w:color w:val="auto"/>
        </w:rPr>
      </w:pPr>
      <w:r w:rsidRPr="000B399F">
        <w:rPr>
          <w:rFonts w:ascii="Comic Sans MS" w:hAnsi="Comic Sans MS"/>
          <w:color w:val="auto"/>
        </w:rPr>
        <w:t>To e</w:t>
      </w:r>
      <w:r w:rsidR="00294028" w:rsidRPr="000B399F">
        <w:rPr>
          <w:rFonts w:ascii="Comic Sans MS" w:hAnsi="Comic Sans MS"/>
          <w:color w:val="auto"/>
        </w:rPr>
        <w:t>nsure the school is meeting statutory responsibilities</w:t>
      </w:r>
      <w:r w:rsidRPr="000B399F">
        <w:rPr>
          <w:rFonts w:ascii="Comic Sans MS" w:hAnsi="Comic Sans MS"/>
          <w:color w:val="auto"/>
        </w:rPr>
        <w:t>:</w:t>
      </w:r>
    </w:p>
    <w:p w14:paraId="12CD5F1F" w14:textId="77777777" w:rsidR="00294028" w:rsidRPr="000B399F" w:rsidRDefault="004A1E95" w:rsidP="000B399F">
      <w:pPr>
        <w:spacing w:line="240" w:lineRule="auto"/>
        <w:jc w:val="both"/>
        <w:rPr>
          <w:rFonts w:ascii="Comic Sans MS" w:hAnsi="Comic Sans MS"/>
          <w:color w:val="auto"/>
        </w:rPr>
      </w:pPr>
      <w:r w:rsidRPr="000B399F">
        <w:rPr>
          <w:rFonts w:ascii="Comic Sans MS" w:hAnsi="Comic Sans MS"/>
          <w:color w:val="auto"/>
        </w:rPr>
        <w:t>From September 2020, the Health Education and Relationships Education (primary) and the secondary Relationships and Sex Education (RSE) (secondary) aspects of PSHE education will be compulsory in all schools.</w:t>
      </w:r>
    </w:p>
    <w:p w14:paraId="6BC6F1EA" w14:textId="77777777" w:rsidR="00294028" w:rsidRPr="000B399F" w:rsidRDefault="00C30ABD" w:rsidP="000B399F">
      <w:pPr>
        <w:spacing w:line="240" w:lineRule="auto"/>
        <w:jc w:val="both"/>
        <w:rPr>
          <w:rFonts w:ascii="Comic Sans MS" w:hAnsi="Comic Sans MS"/>
          <w:color w:val="auto"/>
        </w:rPr>
      </w:pPr>
      <w:r w:rsidRPr="000B399F">
        <w:rPr>
          <w:rFonts w:ascii="Comic Sans MS" w:hAnsi="Comic Sans MS"/>
          <w:color w:val="auto"/>
        </w:rPr>
        <w:t>“Personal, social, heath and economic education is an important and necessary part of all pupil’s education (National Curriculum 2014)</w:t>
      </w:r>
    </w:p>
    <w:p w14:paraId="699F0D0D" w14:textId="220C6CF7" w:rsidR="00C30ABD" w:rsidRPr="000B399F" w:rsidRDefault="00B8400C" w:rsidP="000B399F">
      <w:pPr>
        <w:spacing w:line="240" w:lineRule="auto"/>
        <w:jc w:val="both"/>
        <w:rPr>
          <w:rFonts w:ascii="Comic Sans MS" w:hAnsi="Comic Sans MS"/>
          <w:color w:val="auto"/>
        </w:rPr>
      </w:pPr>
      <w:proofErr w:type="gramStart"/>
      <w:r w:rsidRPr="000B399F">
        <w:rPr>
          <w:rFonts w:ascii="Comic Sans MS" w:hAnsi="Comic Sans MS"/>
          <w:color w:val="auto"/>
        </w:rPr>
        <w:t>Therefore</w:t>
      </w:r>
      <w:proofErr w:type="gramEnd"/>
      <w:r w:rsidRPr="000B399F">
        <w:rPr>
          <w:rFonts w:ascii="Comic Sans MS" w:hAnsi="Comic Sans MS"/>
          <w:color w:val="auto"/>
        </w:rPr>
        <w:t xml:space="preserve"> this policy is written alongside a new RSE Policy. </w:t>
      </w:r>
    </w:p>
    <w:p w14:paraId="15C4AA0E" w14:textId="77777777" w:rsidR="004A1E95" w:rsidRPr="000B399F" w:rsidRDefault="00452283" w:rsidP="000B399F">
      <w:pPr>
        <w:pStyle w:val="Heading2"/>
        <w:numPr>
          <w:ilvl w:val="0"/>
          <w:numId w:val="22"/>
        </w:numPr>
        <w:spacing w:line="240" w:lineRule="auto"/>
        <w:jc w:val="both"/>
        <w:rPr>
          <w:rFonts w:ascii="Comic Sans MS" w:hAnsi="Comic Sans MS"/>
          <w:u w:val="single"/>
        </w:rPr>
      </w:pPr>
      <w:r w:rsidRPr="000B399F">
        <w:rPr>
          <w:rFonts w:ascii="Comic Sans MS" w:hAnsi="Comic Sans MS"/>
          <w:u w:val="single"/>
        </w:rPr>
        <w:t xml:space="preserve">Main </w:t>
      </w:r>
      <w:r w:rsidR="00C30ABD" w:rsidRPr="000B399F">
        <w:rPr>
          <w:rFonts w:ascii="Comic Sans MS" w:hAnsi="Comic Sans MS"/>
          <w:u w:val="single"/>
        </w:rPr>
        <w:t>TEACHINg objectives to be covered</w:t>
      </w:r>
      <w:r w:rsidRPr="000B399F">
        <w:rPr>
          <w:rFonts w:ascii="Comic Sans MS" w:hAnsi="Comic Sans MS"/>
          <w:u w:val="single"/>
        </w:rPr>
        <w:t xml:space="preserve">: </w:t>
      </w:r>
    </w:p>
    <w:p w14:paraId="34BC9801" w14:textId="77777777" w:rsidR="0076677B" w:rsidRPr="000B399F" w:rsidRDefault="00D064D0" w:rsidP="000B399F">
      <w:pPr>
        <w:pStyle w:val="ListParagraph"/>
        <w:numPr>
          <w:ilvl w:val="0"/>
          <w:numId w:val="17"/>
        </w:numPr>
        <w:spacing w:line="240" w:lineRule="auto"/>
        <w:jc w:val="both"/>
        <w:rPr>
          <w:rFonts w:ascii="Comic Sans MS" w:hAnsi="Comic Sans MS"/>
          <w:color w:val="auto"/>
          <w:shd w:val="clear" w:color="auto" w:fill="FFFFFF"/>
        </w:rPr>
      </w:pPr>
      <w:r w:rsidRPr="000B399F">
        <w:rPr>
          <w:rFonts w:ascii="Comic Sans MS" w:hAnsi="Comic Sans MS"/>
          <w:color w:val="auto"/>
          <w:shd w:val="clear" w:color="auto" w:fill="FFFFFF"/>
        </w:rPr>
        <w:t xml:space="preserve">3.1 </w:t>
      </w:r>
      <w:r w:rsidR="00C30ABD" w:rsidRPr="000B399F">
        <w:rPr>
          <w:rFonts w:ascii="Comic Sans MS" w:hAnsi="Comic Sans MS"/>
          <w:color w:val="auto"/>
          <w:shd w:val="clear" w:color="auto" w:fill="FFFFFF"/>
        </w:rPr>
        <w:t xml:space="preserve">Health and Wellbeing </w:t>
      </w:r>
    </w:p>
    <w:p w14:paraId="42202BB1" w14:textId="77777777" w:rsidR="0076677B" w:rsidRPr="000B399F" w:rsidRDefault="0076677B" w:rsidP="000B399F">
      <w:pPr>
        <w:pStyle w:val="ListParagraph"/>
        <w:numPr>
          <w:ilvl w:val="1"/>
          <w:numId w:val="17"/>
        </w:numPr>
        <w:spacing w:line="240" w:lineRule="auto"/>
        <w:jc w:val="both"/>
        <w:rPr>
          <w:rFonts w:ascii="Comic Sans MS" w:hAnsi="Comic Sans MS"/>
          <w:color w:val="auto"/>
          <w:shd w:val="clear" w:color="auto" w:fill="FFFFFF"/>
        </w:rPr>
      </w:pPr>
      <w:r w:rsidRPr="000B399F">
        <w:rPr>
          <w:rFonts w:ascii="Comic Sans MS" w:hAnsi="Comic Sans MS"/>
          <w:color w:val="auto"/>
          <w:shd w:val="clear" w:color="auto" w:fill="FFFFFF"/>
        </w:rPr>
        <w:t>T</w:t>
      </w:r>
      <w:r w:rsidR="00C30ABD" w:rsidRPr="000B399F">
        <w:rPr>
          <w:rFonts w:ascii="Comic Sans MS" w:hAnsi="Comic Sans MS"/>
          <w:color w:val="auto"/>
          <w:shd w:val="clear" w:color="auto" w:fill="FFFFFF"/>
        </w:rPr>
        <w:t xml:space="preserve">o understand </w:t>
      </w:r>
      <w:r w:rsidRPr="000B399F">
        <w:rPr>
          <w:rFonts w:ascii="Comic Sans MS" w:hAnsi="Comic Sans MS"/>
          <w:color w:val="auto"/>
          <w:shd w:val="clear" w:color="auto" w:fill="FFFFFF"/>
        </w:rPr>
        <w:t>how to have</w:t>
      </w:r>
      <w:r w:rsidR="00C30ABD" w:rsidRPr="000B399F">
        <w:rPr>
          <w:rFonts w:ascii="Comic Sans MS" w:hAnsi="Comic Sans MS"/>
          <w:color w:val="auto"/>
          <w:shd w:val="clear" w:color="auto" w:fill="FFFFFF"/>
        </w:rPr>
        <w:t xml:space="preserve"> a safe and healthy lifestyle, both as a child and as an adult. </w:t>
      </w:r>
    </w:p>
    <w:p w14:paraId="6738EA28" w14:textId="77777777" w:rsidR="0076677B" w:rsidRPr="000B399F" w:rsidRDefault="0076677B" w:rsidP="000B399F">
      <w:pPr>
        <w:pStyle w:val="ListParagraph"/>
        <w:numPr>
          <w:ilvl w:val="1"/>
          <w:numId w:val="17"/>
        </w:numPr>
        <w:spacing w:line="240" w:lineRule="auto"/>
        <w:jc w:val="both"/>
        <w:rPr>
          <w:rFonts w:ascii="Comic Sans MS" w:hAnsi="Comic Sans MS"/>
          <w:color w:val="auto"/>
          <w:shd w:val="clear" w:color="auto" w:fill="FFFFFF"/>
        </w:rPr>
      </w:pPr>
      <w:r w:rsidRPr="000B399F">
        <w:rPr>
          <w:rFonts w:ascii="Comic Sans MS" w:hAnsi="Comic Sans MS"/>
          <w:color w:val="auto"/>
          <w:shd w:val="clear" w:color="auto" w:fill="FFFFFF"/>
        </w:rPr>
        <w:t xml:space="preserve">To develop </w:t>
      </w:r>
      <w:r w:rsidR="00C30ABD" w:rsidRPr="000B399F">
        <w:rPr>
          <w:rFonts w:ascii="Comic Sans MS" w:hAnsi="Comic Sans MS"/>
          <w:color w:val="auto"/>
          <w:shd w:val="clear" w:color="auto" w:fill="FFFFFF"/>
        </w:rPr>
        <w:t>confidence, self-esteem, self-worth &amp; resilience</w:t>
      </w:r>
      <w:r w:rsidRPr="000B399F">
        <w:rPr>
          <w:rFonts w:ascii="Comic Sans MS" w:hAnsi="Comic Sans MS"/>
          <w:color w:val="auto"/>
          <w:shd w:val="clear" w:color="auto" w:fill="FFFFFF"/>
        </w:rPr>
        <w:t xml:space="preserve"> and to be able to make the most of their abilities.</w:t>
      </w:r>
    </w:p>
    <w:p w14:paraId="0D7BFDF7" w14:textId="77777777" w:rsidR="0076677B" w:rsidRPr="000B399F" w:rsidRDefault="0076677B" w:rsidP="000B399F">
      <w:pPr>
        <w:pStyle w:val="ListParagraph"/>
        <w:spacing w:line="240" w:lineRule="auto"/>
        <w:ind w:left="1440"/>
        <w:jc w:val="both"/>
        <w:rPr>
          <w:rFonts w:ascii="Comic Sans MS" w:hAnsi="Comic Sans MS"/>
          <w:color w:val="auto"/>
          <w:shd w:val="clear" w:color="auto" w:fill="FFFFFF"/>
        </w:rPr>
      </w:pPr>
      <w:r w:rsidRPr="000B399F">
        <w:rPr>
          <w:rFonts w:ascii="Comic Sans MS" w:hAnsi="Comic Sans MS"/>
          <w:color w:val="auto"/>
          <w:shd w:val="clear" w:color="auto" w:fill="FFFFFF"/>
        </w:rPr>
        <w:t xml:space="preserve"> </w:t>
      </w:r>
    </w:p>
    <w:p w14:paraId="68CAA2C0" w14:textId="77777777" w:rsidR="00C30ABD" w:rsidRPr="000B399F" w:rsidRDefault="00D064D0" w:rsidP="000B399F">
      <w:pPr>
        <w:pStyle w:val="ListParagraph"/>
        <w:numPr>
          <w:ilvl w:val="0"/>
          <w:numId w:val="17"/>
        </w:numPr>
        <w:spacing w:line="240" w:lineRule="auto"/>
        <w:jc w:val="both"/>
        <w:rPr>
          <w:rFonts w:ascii="Comic Sans MS" w:hAnsi="Comic Sans MS"/>
          <w:color w:val="auto"/>
          <w:shd w:val="clear" w:color="auto" w:fill="FFFFFF"/>
        </w:rPr>
      </w:pPr>
      <w:r w:rsidRPr="000B399F">
        <w:rPr>
          <w:rFonts w:ascii="Comic Sans MS" w:hAnsi="Comic Sans MS"/>
          <w:color w:val="auto"/>
          <w:shd w:val="clear" w:color="auto" w:fill="FFFFFF"/>
        </w:rPr>
        <w:t xml:space="preserve">3.2 </w:t>
      </w:r>
      <w:r w:rsidR="0076677B" w:rsidRPr="000B399F">
        <w:rPr>
          <w:rFonts w:ascii="Comic Sans MS" w:hAnsi="Comic Sans MS"/>
          <w:color w:val="auto"/>
          <w:shd w:val="clear" w:color="auto" w:fill="FFFFFF"/>
        </w:rPr>
        <w:t>R</w:t>
      </w:r>
      <w:r w:rsidR="00C30ABD" w:rsidRPr="000B399F">
        <w:rPr>
          <w:rFonts w:ascii="Comic Sans MS" w:hAnsi="Comic Sans MS"/>
          <w:color w:val="auto"/>
          <w:shd w:val="clear" w:color="auto" w:fill="FFFFFF"/>
        </w:rPr>
        <w:t>ela</w:t>
      </w:r>
      <w:r w:rsidR="0076677B" w:rsidRPr="000B399F">
        <w:rPr>
          <w:rFonts w:ascii="Comic Sans MS" w:hAnsi="Comic Sans MS"/>
          <w:color w:val="auto"/>
          <w:shd w:val="clear" w:color="auto" w:fill="FFFFFF"/>
        </w:rPr>
        <w:t>tionships</w:t>
      </w:r>
    </w:p>
    <w:p w14:paraId="40D29E87" w14:textId="77777777" w:rsidR="0076677B" w:rsidRPr="000B399F" w:rsidRDefault="0076677B" w:rsidP="000B399F">
      <w:pPr>
        <w:pStyle w:val="ListParagraph"/>
        <w:numPr>
          <w:ilvl w:val="1"/>
          <w:numId w:val="17"/>
        </w:numPr>
        <w:spacing w:line="240" w:lineRule="auto"/>
        <w:jc w:val="both"/>
        <w:rPr>
          <w:rFonts w:ascii="Comic Sans MS" w:hAnsi="Comic Sans MS"/>
          <w:color w:val="auto"/>
          <w:shd w:val="clear" w:color="auto" w:fill="FFFFFF"/>
        </w:rPr>
      </w:pPr>
      <w:r w:rsidRPr="000B399F">
        <w:rPr>
          <w:rFonts w:ascii="Comic Sans MS" w:hAnsi="Comic Sans MS"/>
          <w:color w:val="auto"/>
          <w:shd w:val="clear" w:color="auto" w:fill="FFFFFF"/>
        </w:rPr>
        <w:t>To develop good relationships and to learn to respect differences between people (SEE RELATIONSHIPS EDUCATION</w:t>
      </w:r>
      <w:r w:rsidR="00B8400C" w:rsidRPr="000B399F">
        <w:rPr>
          <w:rFonts w:ascii="Comic Sans MS" w:hAnsi="Comic Sans MS"/>
          <w:color w:val="auto"/>
          <w:shd w:val="clear" w:color="auto" w:fill="FFFFFF"/>
        </w:rPr>
        <w:t xml:space="preserve"> POLICY</w:t>
      </w:r>
      <w:r w:rsidRPr="000B399F">
        <w:rPr>
          <w:rFonts w:ascii="Comic Sans MS" w:hAnsi="Comic Sans MS"/>
          <w:color w:val="auto"/>
          <w:shd w:val="clear" w:color="auto" w:fill="FFFFFF"/>
        </w:rPr>
        <w:t xml:space="preserve">)  </w:t>
      </w:r>
    </w:p>
    <w:p w14:paraId="6B1887C4" w14:textId="77777777" w:rsidR="00C30ABD" w:rsidRPr="000B399F" w:rsidRDefault="00C30ABD" w:rsidP="000B399F">
      <w:pPr>
        <w:pStyle w:val="ListParagraph"/>
        <w:spacing w:line="240" w:lineRule="auto"/>
        <w:ind w:left="420"/>
        <w:jc w:val="both"/>
        <w:rPr>
          <w:rFonts w:ascii="Comic Sans MS" w:hAnsi="Comic Sans MS"/>
          <w:color w:val="auto"/>
        </w:rPr>
      </w:pPr>
    </w:p>
    <w:p w14:paraId="271D6B88" w14:textId="77777777" w:rsidR="0076677B" w:rsidRPr="000B399F" w:rsidRDefault="00D064D0" w:rsidP="000B399F">
      <w:pPr>
        <w:pStyle w:val="ListParagraph"/>
        <w:numPr>
          <w:ilvl w:val="0"/>
          <w:numId w:val="17"/>
        </w:numPr>
        <w:spacing w:line="240" w:lineRule="auto"/>
        <w:jc w:val="both"/>
        <w:rPr>
          <w:rFonts w:ascii="Comic Sans MS" w:hAnsi="Comic Sans MS"/>
          <w:color w:val="auto"/>
        </w:rPr>
      </w:pPr>
      <w:r w:rsidRPr="000B399F">
        <w:rPr>
          <w:rFonts w:ascii="Comic Sans MS" w:hAnsi="Comic Sans MS"/>
          <w:color w:val="auto"/>
          <w:shd w:val="clear" w:color="auto" w:fill="FFFFFF"/>
        </w:rPr>
        <w:t xml:space="preserve">3.3 </w:t>
      </w:r>
      <w:r w:rsidR="00452283" w:rsidRPr="000B399F">
        <w:rPr>
          <w:rFonts w:ascii="Comic Sans MS" w:hAnsi="Comic Sans MS"/>
          <w:color w:val="auto"/>
          <w:shd w:val="clear" w:color="auto" w:fill="FFFFFF"/>
        </w:rPr>
        <w:t>Living in the Wider World</w:t>
      </w:r>
      <w:r w:rsidR="00C30ABD" w:rsidRPr="000B399F">
        <w:rPr>
          <w:rFonts w:ascii="Comic Sans MS" w:hAnsi="Comic Sans MS"/>
          <w:color w:val="auto"/>
          <w:shd w:val="clear" w:color="auto" w:fill="FFFFFF"/>
        </w:rPr>
        <w:t xml:space="preserve"> </w:t>
      </w:r>
    </w:p>
    <w:p w14:paraId="2EB307AA" w14:textId="77777777" w:rsidR="004A1E95" w:rsidRPr="000B399F" w:rsidRDefault="0076677B" w:rsidP="000B399F">
      <w:pPr>
        <w:pStyle w:val="ListParagraph"/>
        <w:numPr>
          <w:ilvl w:val="1"/>
          <w:numId w:val="17"/>
        </w:numPr>
        <w:spacing w:line="240" w:lineRule="auto"/>
        <w:jc w:val="both"/>
        <w:rPr>
          <w:rFonts w:ascii="Comic Sans MS" w:hAnsi="Comic Sans MS"/>
          <w:color w:val="auto"/>
        </w:rPr>
      </w:pPr>
      <w:r w:rsidRPr="000B399F">
        <w:rPr>
          <w:rFonts w:ascii="Comic Sans MS" w:hAnsi="Comic Sans MS"/>
          <w:color w:val="auto"/>
          <w:shd w:val="clear" w:color="auto" w:fill="FFFFFF"/>
        </w:rPr>
        <w:t>To prepare</w:t>
      </w:r>
      <w:r w:rsidR="00C30ABD" w:rsidRPr="000B399F">
        <w:rPr>
          <w:rFonts w:ascii="Comic Sans MS" w:hAnsi="Comic Sans MS"/>
          <w:color w:val="auto"/>
          <w:shd w:val="clear" w:color="auto" w:fill="FFFFFF"/>
        </w:rPr>
        <w:t xml:space="preserve"> for playing an active role as citizens and encouraging positive contributions</w:t>
      </w:r>
      <w:r w:rsidRPr="000B399F">
        <w:rPr>
          <w:rFonts w:ascii="Comic Sans MS" w:hAnsi="Comic Sans MS"/>
          <w:color w:val="auto"/>
          <w:shd w:val="clear" w:color="auto" w:fill="FFFFFF"/>
        </w:rPr>
        <w:t xml:space="preserve"> to school and wider community.</w:t>
      </w:r>
    </w:p>
    <w:p w14:paraId="2539D4A2" w14:textId="77777777" w:rsidR="0076677B" w:rsidRPr="000B399F" w:rsidRDefault="0076677B" w:rsidP="000B399F">
      <w:pPr>
        <w:pStyle w:val="ListParagraph"/>
        <w:numPr>
          <w:ilvl w:val="1"/>
          <w:numId w:val="17"/>
        </w:numPr>
        <w:spacing w:line="240" w:lineRule="auto"/>
        <w:jc w:val="both"/>
        <w:rPr>
          <w:rFonts w:ascii="Comic Sans MS" w:hAnsi="Comic Sans MS"/>
          <w:color w:val="auto"/>
        </w:rPr>
      </w:pPr>
      <w:r w:rsidRPr="000B399F">
        <w:rPr>
          <w:rFonts w:ascii="Comic Sans MS" w:hAnsi="Comic Sans MS"/>
          <w:color w:val="auto"/>
          <w:shd w:val="clear" w:color="auto" w:fill="FFFFFF"/>
        </w:rPr>
        <w:t xml:space="preserve">To encourage a sense of democracy and British laws; instilling a sense of what is right and wrong; promoting British values as part of SMSC (spiritual, moral, social and cultural) development.  </w:t>
      </w:r>
    </w:p>
    <w:p w14:paraId="369F1675" w14:textId="77777777" w:rsidR="00C12A9F" w:rsidRPr="000B399F" w:rsidRDefault="006A06BB" w:rsidP="000B399F">
      <w:pPr>
        <w:spacing w:line="240" w:lineRule="auto"/>
        <w:jc w:val="both"/>
        <w:rPr>
          <w:rFonts w:ascii="Comic Sans MS" w:hAnsi="Comic Sans MS"/>
          <w:color w:val="auto"/>
        </w:rPr>
      </w:pPr>
      <w:r w:rsidRPr="000B399F">
        <w:rPr>
          <w:rFonts w:ascii="Comic Sans MS" w:hAnsi="Comic Sans MS"/>
          <w:color w:val="auto"/>
        </w:rPr>
        <w:t>And will include</w:t>
      </w:r>
      <w:r w:rsidR="00C12A9F" w:rsidRPr="000B399F">
        <w:rPr>
          <w:rFonts w:ascii="Comic Sans MS" w:hAnsi="Comic Sans MS"/>
          <w:color w:val="auto"/>
        </w:rPr>
        <w:t xml:space="preserve">: </w:t>
      </w:r>
    </w:p>
    <w:p w14:paraId="102D448C" w14:textId="77777777" w:rsidR="00C12A9F" w:rsidRPr="000B399F" w:rsidRDefault="00C12A9F" w:rsidP="000B399F">
      <w:pPr>
        <w:pStyle w:val="ListParagraph"/>
        <w:numPr>
          <w:ilvl w:val="0"/>
          <w:numId w:val="23"/>
        </w:numPr>
        <w:spacing w:line="240" w:lineRule="auto"/>
        <w:jc w:val="both"/>
        <w:rPr>
          <w:rFonts w:ascii="Comic Sans MS" w:hAnsi="Comic Sans MS"/>
          <w:color w:val="auto"/>
        </w:rPr>
      </w:pPr>
      <w:r w:rsidRPr="000B399F">
        <w:rPr>
          <w:rFonts w:ascii="Comic Sans MS" w:hAnsi="Comic Sans MS"/>
          <w:color w:val="auto"/>
        </w:rPr>
        <w:t>Mental Wellbeing</w:t>
      </w:r>
    </w:p>
    <w:p w14:paraId="33AB719F" w14:textId="77777777" w:rsidR="00C12A9F" w:rsidRPr="000B399F" w:rsidRDefault="00C12A9F" w:rsidP="000B399F">
      <w:pPr>
        <w:pStyle w:val="ListParagraph"/>
        <w:numPr>
          <w:ilvl w:val="0"/>
          <w:numId w:val="23"/>
        </w:numPr>
        <w:spacing w:line="240" w:lineRule="auto"/>
        <w:jc w:val="both"/>
        <w:rPr>
          <w:rFonts w:ascii="Comic Sans MS" w:hAnsi="Comic Sans MS"/>
          <w:color w:val="auto"/>
        </w:rPr>
      </w:pPr>
      <w:r w:rsidRPr="000B399F">
        <w:rPr>
          <w:rFonts w:ascii="Comic Sans MS" w:hAnsi="Comic Sans MS"/>
          <w:color w:val="auto"/>
        </w:rPr>
        <w:t>Internet Safety and Harms</w:t>
      </w:r>
    </w:p>
    <w:p w14:paraId="5332B488" w14:textId="77777777" w:rsidR="00C12A9F" w:rsidRPr="000B399F" w:rsidRDefault="00C12A9F" w:rsidP="000B399F">
      <w:pPr>
        <w:pStyle w:val="ListParagraph"/>
        <w:numPr>
          <w:ilvl w:val="0"/>
          <w:numId w:val="23"/>
        </w:numPr>
        <w:spacing w:line="240" w:lineRule="auto"/>
        <w:jc w:val="both"/>
        <w:rPr>
          <w:rFonts w:ascii="Comic Sans MS" w:hAnsi="Comic Sans MS"/>
          <w:color w:val="auto"/>
        </w:rPr>
      </w:pPr>
      <w:r w:rsidRPr="000B399F">
        <w:rPr>
          <w:rFonts w:ascii="Comic Sans MS" w:hAnsi="Comic Sans MS"/>
          <w:color w:val="auto"/>
        </w:rPr>
        <w:t>Physical Health and Fitness</w:t>
      </w:r>
    </w:p>
    <w:p w14:paraId="5B44A217" w14:textId="77777777" w:rsidR="00C12A9F" w:rsidRPr="000B399F" w:rsidRDefault="00C12A9F" w:rsidP="000B399F">
      <w:pPr>
        <w:pStyle w:val="ListParagraph"/>
        <w:numPr>
          <w:ilvl w:val="0"/>
          <w:numId w:val="23"/>
        </w:numPr>
        <w:spacing w:line="240" w:lineRule="auto"/>
        <w:jc w:val="both"/>
        <w:rPr>
          <w:rFonts w:ascii="Comic Sans MS" w:hAnsi="Comic Sans MS"/>
          <w:color w:val="auto"/>
        </w:rPr>
      </w:pPr>
      <w:r w:rsidRPr="000B399F">
        <w:rPr>
          <w:rFonts w:ascii="Comic Sans MS" w:hAnsi="Comic Sans MS"/>
          <w:color w:val="auto"/>
        </w:rPr>
        <w:t>Healthy Eating</w:t>
      </w:r>
    </w:p>
    <w:p w14:paraId="730B40A4" w14:textId="77777777" w:rsidR="00C12A9F" w:rsidRPr="000B399F" w:rsidRDefault="00C12A9F" w:rsidP="000B399F">
      <w:pPr>
        <w:pStyle w:val="ListParagraph"/>
        <w:numPr>
          <w:ilvl w:val="0"/>
          <w:numId w:val="23"/>
        </w:numPr>
        <w:spacing w:line="240" w:lineRule="auto"/>
        <w:jc w:val="both"/>
        <w:rPr>
          <w:rFonts w:ascii="Comic Sans MS" w:hAnsi="Comic Sans MS"/>
          <w:color w:val="auto"/>
        </w:rPr>
      </w:pPr>
      <w:r w:rsidRPr="000B399F">
        <w:rPr>
          <w:rFonts w:ascii="Comic Sans MS" w:hAnsi="Comic Sans MS"/>
          <w:color w:val="auto"/>
        </w:rPr>
        <w:t>Drugs, Alcohol and Tobacco</w:t>
      </w:r>
    </w:p>
    <w:p w14:paraId="11BBD030" w14:textId="77777777" w:rsidR="00C12A9F" w:rsidRPr="000B399F" w:rsidRDefault="00C12A9F" w:rsidP="000B399F">
      <w:pPr>
        <w:pStyle w:val="ListParagraph"/>
        <w:numPr>
          <w:ilvl w:val="0"/>
          <w:numId w:val="23"/>
        </w:numPr>
        <w:spacing w:line="240" w:lineRule="auto"/>
        <w:jc w:val="both"/>
        <w:rPr>
          <w:rFonts w:ascii="Comic Sans MS" w:hAnsi="Comic Sans MS"/>
          <w:color w:val="auto"/>
        </w:rPr>
      </w:pPr>
      <w:r w:rsidRPr="000B399F">
        <w:rPr>
          <w:rFonts w:ascii="Comic Sans MS" w:hAnsi="Comic Sans MS"/>
          <w:color w:val="auto"/>
        </w:rPr>
        <w:t xml:space="preserve">Health and Prevention (it is noted that in light of the 2020 Covid-19 crisis that this aspect of the curriculum will need to be dealt with </w:t>
      </w:r>
      <w:proofErr w:type="spellStart"/>
      <w:r w:rsidRPr="000B399F">
        <w:rPr>
          <w:rFonts w:ascii="Comic Sans MS" w:hAnsi="Comic Sans MS"/>
          <w:color w:val="auto"/>
        </w:rPr>
        <w:t>with</w:t>
      </w:r>
      <w:proofErr w:type="spellEnd"/>
      <w:r w:rsidRPr="000B399F">
        <w:rPr>
          <w:rFonts w:ascii="Comic Sans MS" w:hAnsi="Comic Sans MS"/>
          <w:color w:val="auto"/>
        </w:rPr>
        <w:t xml:space="preserve"> an increased level of awareness and sensitivity)</w:t>
      </w:r>
    </w:p>
    <w:p w14:paraId="6D2E779C" w14:textId="77777777" w:rsidR="00C12A9F" w:rsidRPr="000B399F" w:rsidRDefault="00C12A9F" w:rsidP="000B399F">
      <w:pPr>
        <w:pStyle w:val="ListParagraph"/>
        <w:numPr>
          <w:ilvl w:val="0"/>
          <w:numId w:val="23"/>
        </w:numPr>
        <w:spacing w:line="240" w:lineRule="auto"/>
        <w:jc w:val="both"/>
        <w:rPr>
          <w:rFonts w:ascii="Comic Sans MS" w:hAnsi="Comic Sans MS"/>
          <w:color w:val="auto"/>
        </w:rPr>
      </w:pPr>
      <w:r w:rsidRPr="000B399F">
        <w:rPr>
          <w:rFonts w:ascii="Comic Sans MS" w:hAnsi="Comic Sans MS"/>
          <w:color w:val="auto"/>
        </w:rPr>
        <w:t>Basic First Aid</w:t>
      </w:r>
    </w:p>
    <w:p w14:paraId="2AAF8207" w14:textId="77777777" w:rsidR="00C12A9F" w:rsidRPr="000B399F" w:rsidRDefault="00C12A9F" w:rsidP="000B399F">
      <w:pPr>
        <w:pStyle w:val="ListParagraph"/>
        <w:numPr>
          <w:ilvl w:val="0"/>
          <w:numId w:val="23"/>
        </w:numPr>
        <w:spacing w:line="240" w:lineRule="auto"/>
        <w:jc w:val="both"/>
        <w:rPr>
          <w:rFonts w:ascii="Comic Sans MS" w:hAnsi="Comic Sans MS"/>
          <w:color w:val="auto"/>
        </w:rPr>
      </w:pPr>
      <w:r w:rsidRPr="000B399F">
        <w:rPr>
          <w:rFonts w:ascii="Comic Sans MS" w:hAnsi="Comic Sans MS"/>
          <w:color w:val="auto"/>
        </w:rPr>
        <w:t>Changing Adolescent Body</w:t>
      </w:r>
    </w:p>
    <w:p w14:paraId="2A1BFED1" w14:textId="77777777" w:rsidR="004A73E8" w:rsidRPr="000B399F" w:rsidRDefault="004A73E8" w:rsidP="000B399F">
      <w:pPr>
        <w:pStyle w:val="Heading2"/>
        <w:numPr>
          <w:ilvl w:val="0"/>
          <w:numId w:val="22"/>
        </w:numPr>
        <w:spacing w:line="240" w:lineRule="auto"/>
        <w:jc w:val="both"/>
        <w:rPr>
          <w:rFonts w:ascii="Comic Sans MS" w:hAnsi="Comic Sans MS"/>
          <w:u w:val="single"/>
        </w:rPr>
      </w:pPr>
      <w:r w:rsidRPr="000B399F">
        <w:rPr>
          <w:rFonts w:ascii="Comic Sans MS" w:hAnsi="Comic Sans MS"/>
          <w:u w:val="single"/>
        </w:rPr>
        <w:t xml:space="preserve">How will teaching take pLace? </w:t>
      </w:r>
    </w:p>
    <w:p w14:paraId="0F0B5B37" w14:textId="77777777" w:rsidR="005B361A" w:rsidRPr="000B399F" w:rsidRDefault="00CA37FF" w:rsidP="000B399F">
      <w:pPr>
        <w:spacing w:line="240" w:lineRule="auto"/>
        <w:jc w:val="both"/>
        <w:rPr>
          <w:rFonts w:ascii="Comic Sans MS" w:hAnsi="Comic Sans MS"/>
          <w:color w:val="auto"/>
        </w:rPr>
      </w:pPr>
      <w:r w:rsidRPr="000B399F">
        <w:rPr>
          <w:rFonts w:ascii="Comic Sans MS" w:hAnsi="Comic Sans MS"/>
          <w:noProof/>
          <w:lang w:val="en-GB" w:eastAsia="en-GB"/>
        </w:rPr>
        <w:drawing>
          <wp:inline distT="0" distB="0" distL="0" distR="0" wp14:anchorId="77631E1B" wp14:editId="3086EF64">
            <wp:extent cx="389890" cy="725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 cy="725170"/>
                    </a:xfrm>
                    <a:prstGeom prst="rect">
                      <a:avLst/>
                    </a:prstGeom>
                    <a:noFill/>
                  </pic:spPr>
                </pic:pic>
              </a:graphicData>
            </a:graphic>
          </wp:inline>
        </w:drawing>
      </w:r>
      <w:r w:rsidR="00D064D0" w:rsidRPr="000B399F">
        <w:rPr>
          <w:rFonts w:ascii="Comic Sans MS" w:hAnsi="Comic Sans MS"/>
          <w:color w:val="auto"/>
          <w:u w:val="single"/>
        </w:rPr>
        <w:t xml:space="preserve">4.1 </w:t>
      </w:r>
      <w:r w:rsidR="005B361A" w:rsidRPr="000B399F">
        <w:rPr>
          <w:rFonts w:ascii="Comic Sans MS" w:hAnsi="Comic Sans MS"/>
          <w:color w:val="auto"/>
          <w:u w:val="single"/>
        </w:rPr>
        <w:t>HEARTSMART</w:t>
      </w:r>
    </w:p>
    <w:p w14:paraId="41B704CD" w14:textId="77777777" w:rsidR="00BB406D" w:rsidRPr="000B399F" w:rsidRDefault="004A73E8" w:rsidP="000B399F">
      <w:pPr>
        <w:spacing w:line="240" w:lineRule="auto"/>
        <w:jc w:val="both"/>
        <w:rPr>
          <w:rFonts w:ascii="Comic Sans MS" w:hAnsi="Comic Sans MS"/>
          <w:color w:val="auto"/>
        </w:rPr>
      </w:pPr>
      <w:r w:rsidRPr="000B399F">
        <w:rPr>
          <w:rFonts w:ascii="Comic Sans MS" w:hAnsi="Comic Sans MS"/>
          <w:color w:val="auto"/>
        </w:rPr>
        <w:t xml:space="preserve">Teaching will </w:t>
      </w:r>
      <w:r w:rsidR="007C17C1" w:rsidRPr="000B399F">
        <w:rPr>
          <w:rFonts w:ascii="Comic Sans MS" w:hAnsi="Comic Sans MS"/>
          <w:color w:val="auto"/>
        </w:rPr>
        <w:t xml:space="preserve">be delivered using the </w:t>
      </w:r>
      <w:proofErr w:type="spellStart"/>
      <w:r w:rsidRPr="000B399F">
        <w:rPr>
          <w:rFonts w:ascii="Comic Sans MS" w:hAnsi="Comic Sans MS"/>
          <w:color w:val="auto"/>
        </w:rPr>
        <w:t>HeartSmart</w:t>
      </w:r>
      <w:proofErr w:type="spellEnd"/>
      <w:r w:rsidR="007C17C1" w:rsidRPr="000B399F">
        <w:rPr>
          <w:rFonts w:ascii="Comic Sans MS" w:hAnsi="Comic Sans MS"/>
          <w:color w:val="auto"/>
        </w:rPr>
        <w:t xml:space="preserve"> scheme of work/ </w:t>
      </w:r>
      <w:r w:rsidRPr="000B399F">
        <w:rPr>
          <w:rFonts w:ascii="Comic Sans MS" w:hAnsi="Comic Sans MS"/>
          <w:color w:val="auto"/>
        </w:rPr>
        <w:t>teaching approach:</w:t>
      </w:r>
      <w:r w:rsidR="00B8400C" w:rsidRPr="000B399F">
        <w:rPr>
          <w:rFonts w:ascii="Comic Sans MS" w:hAnsi="Comic Sans MS"/>
          <w:color w:val="auto"/>
        </w:rPr>
        <w:t xml:space="preserve"> see appendix 1</w:t>
      </w:r>
      <w:r w:rsidR="00BB406D" w:rsidRPr="000B399F">
        <w:rPr>
          <w:rFonts w:ascii="Comic Sans MS" w:hAnsi="Comic Sans MS"/>
          <w:color w:val="auto"/>
        </w:rPr>
        <w:t xml:space="preserve"> for examples of lesson plans.  The </w:t>
      </w:r>
      <w:proofErr w:type="spellStart"/>
      <w:r w:rsidR="00BB406D" w:rsidRPr="000B399F">
        <w:rPr>
          <w:rFonts w:ascii="Comic Sans MS" w:hAnsi="Comic Sans MS"/>
          <w:color w:val="auto"/>
        </w:rPr>
        <w:t>HeartSmart</w:t>
      </w:r>
      <w:proofErr w:type="spellEnd"/>
      <w:r w:rsidR="00BB406D" w:rsidRPr="000B399F">
        <w:rPr>
          <w:rFonts w:ascii="Comic Sans MS" w:hAnsi="Comic Sans MS"/>
          <w:color w:val="auto"/>
        </w:rPr>
        <w:t xml:space="preserve"> lessons were </w:t>
      </w:r>
      <w:proofErr w:type="spellStart"/>
      <w:r w:rsidR="00BB406D" w:rsidRPr="000B399F">
        <w:rPr>
          <w:rFonts w:ascii="Comic Sans MS" w:hAnsi="Comic Sans MS"/>
          <w:color w:val="auto"/>
        </w:rPr>
        <w:t>trialled</w:t>
      </w:r>
      <w:proofErr w:type="spellEnd"/>
      <w:r w:rsidR="00BB406D" w:rsidRPr="000B399F">
        <w:rPr>
          <w:rFonts w:ascii="Comic Sans MS" w:hAnsi="Comic Sans MS"/>
          <w:color w:val="auto"/>
        </w:rPr>
        <w:t xml:space="preserve"> by a selecti</w:t>
      </w:r>
      <w:r w:rsidR="00B8400C" w:rsidRPr="000B399F">
        <w:rPr>
          <w:rFonts w:ascii="Comic Sans MS" w:hAnsi="Comic Sans MS"/>
          <w:color w:val="auto"/>
        </w:rPr>
        <w:t>on of teachers – see appen</w:t>
      </w:r>
      <w:r w:rsidR="00C12A9F" w:rsidRPr="000B399F">
        <w:rPr>
          <w:rFonts w:ascii="Comic Sans MS" w:hAnsi="Comic Sans MS"/>
          <w:color w:val="auto"/>
        </w:rPr>
        <w:t>dix 2</w:t>
      </w:r>
      <w:r w:rsidR="00BB406D" w:rsidRPr="000B399F">
        <w:rPr>
          <w:rFonts w:ascii="Comic Sans MS" w:hAnsi="Comic Sans MS"/>
          <w:color w:val="auto"/>
        </w:rPr>
        <w:t xml:space="preserve"> for feedback.  </w:t>
      </w:r>
    </w:p>
    <w:p w14:paraId="254012AD" w14:textId="77777777" w:rsidR="004A73E8" w:rsidRPr="000B399F" w:rsidRDefault="000B399F" w:rsidP="000B399F">
      <w:pPr>
        <w:spacing w:line="240" w:lineRule="auto"/>
        <w:jc w:val="both"/>
        <w:rPr>
          <w:rFonts w:ascii="Comic Sans MS" w:hAnsi="Comic Sans MS"/>
          <w:color w:val="FF0000"/>
        </w:rPr>
      </w:pPr>
      <w:hyperlink r:id="rId11" w:history="1">
        <w:r w:rsidR="004A73E8" w:rsidRPr="000B399F">
          <w:rPr>
            <w:rStyle w:val="Hyperlink"/>
            <w:rFonts w:ascii="Comic Sans MS" w:hAnsi="Comic Sans MS"/>
            <w:color w:val="FF0000"/>
          </w:rPr>
          <w:t>www.heartsmart.school</w:t>
        </w:r>
      </w:hyperlink>
    </w:p>
    <w:p w14:paraId="26194766" w14:textId="77777777" w:rsidR="005B361A" w:rsidRPr="000B399F" w:rsidRDefault="005B361A" w:rsidP="000B399F">
      <w:pPr>
        <w:spacing w:line="240" w:lineRule="auto"/>
        <w:jc w:val="both"/>
        <w:rPr>
          <w:rFonts w:ascii="Comic Sans MS" w:hAnsi="Comic Sans MS"/>
          <w:color w:val="auto"/>
        </w:rPr>
      </w:pPr>
      <w:r w:rsidRPr="000B399F">
        <w:rPr>
          <w:rFonts w:ascii="Comic Sans MS" w:hAnsi="Comic Sans MS"/>
          <w:color w:val="auto"/>
        </w:rPr>
        <w:t>“</w:t>
      </w:r>
      <w:proofErr w:type="spellStart"/>
      <w:r w:rsidRPr="000B399F">
        <w:rPr>
          <w:rFonts w:ascii="Comic Sans MS" w:hAnsi="Comic Sans MS"/>
          <w:color w:val="auto"/>
        </w:rPr>
        <w:t>HeartSmart</w:t>
      </w:r>
      <w:proofErr w:type="spellEnd"/>
      <w:r w:rsidRPr="000B399F">
        <w:rPr>
          <w:rFonts w:ascii="Comic Sans MS" w:hAnsi="Comic Sans MS"/>
          <w:color w:val="auto"/>
        </w:rPr>
        <w:t xml:space="preserve"> has given us a language to give our children to be able to express what’s in their hearts and to be able to make it cool; to be loving, to be kind, to be forgiving, and it fits perfectly with restorative practices…..” School Principal</w:t>
      </w:r>
    </w:p>
    <w:p w14:paraId="32D4D1A6" w14:textId="77777777" w:rsidR="00CA37FF" w:rsidRPr="000B399F" w:rsidRDefault="00CA37FF" w:rsidP="000B399F">
      <w:pPr>
        <w:spacing w:line="240" w:lineRule="auto"/>
        <w:jc w:val="both"/>
        <w:rPr>
          <w:rFonts w:ascii="Comic Sans MS" w:hAnsi="Comic Sans MS"/>
          <w:color w:val="auto"/>
        </w:rPr>
      </w:pPr>
      <w:proofErr w:type="spellStart"/>
      <w:r w:rsidRPr="000B399F">
        <w:rPr>
          <w:rFonts w:ascii="Comic Sans MS" w:hAnsi="Comic Sans MS"/>
          <w:color w:val="auto"/>
        </w:rPr>
        <w:t>HeartSmart</w:t>
      </w:r>
      <w:proofErr w:type="spellEnd"/>
      <w:r w:rsidRPr="000B399F">
        <w:rPr>
          <w:rFonts w:ascii="Comic Sans MS" w:hAnsi="Comic Sans MS"/>
          <w:color w:val="auto"/>
        </w:rPr>
        <w:t xml:space="preserve"> covers 90% of the suggested PSHE requirements. </w:t>
      </w:r>
      <w:r w:rsidR="00C12A9F" w:rsidRPr="000B399F">
        <w:rPr>
          <w:rFonts w:ascii="Comic Sans MS" w:hAnsi="Comic Sans MS"/>
          <w:i/>
          <w:color w:val="auto"/>
        </w:rPr>
        <w:t>See Appendix 3</w:t>
      </w:r>
      <w:r w:rsidRPr="000B399F">
        <w:rPr>
          <w:rFonts w:ascii="Comic Sans MS" w:hAnsi="Comic Sans MS"/>
          <w:i/>
          <w:color w:val="auto"/>
        </w:rPr>
        <w:t xml:space="preserve"> - table</w:t>
      </w:r>
    </w:p>
    <w:p w14:paraId="297B8C9F" w14:textId="77777777" w:rsidR="00CA37FF" w:rsidRPr="000B399F" w:rsidRDefault="00CA37FF" w:rsidP="000B399F">
      <w:pPr>
        <w:spacing w:line="240" w:lineRule="auto"/>
        <w:jc w:val="both"/>
        <w:rPr>
          <w:rFonts w:ascii="Comic Sans MS" w:hAnsi="Comic Sans MS"/>
          <w:color w:val="auto"/>
        </w:rPr>
      </w:pPr>
      <w:r w:rsidRPr="000B399F">
        <w:rPr>
          <w:rFonts w:ascii="Comic Sans MS" w:hAnsi="Comic Sans MS"/>
          <w:color w:val="auto"/>
        </w:rPr>
        <w:t xml:space="preserve">Where an aspect is not covered, appropriate year groups will decide whether this aspect should be included in their planning. </w:t>
      </w:r>
    </w:p>
    <w:p w14:paraId="03CE75E6" w14:textId="77777777" w:rsidR="00CA37FF" w:rsidRPr="000B399F" w:rsidRDefault="00D064D0" w:rsidP="000B399F">
      <w:pPr>
        <w:spacing w:line="240" w:lineRule="auto"/>
        <w:jc w:val="both"/>
        <w:rPr>
          <w:rFonts w:ascii="Comic Sans MS" w:hAnsi="Comic Sans MS"/>
          <w:color w:val="auto"/>
          <w:lang w:val="en-GB"/>
        </w:rPr>
      </w:pPr>
      <w:r w:rsidRPr="000B399F">
        <w:rPr>
          <w:rFonts w:ascii="Comic Sans MS" w:hAnsi="Comic Sans MS"/>
          <w:b/>
          <w:bCs/>
          <w:color w:val="auto"/>
          <w:u w:val="single"/>
          <w:lang w:val="en-GB"/>
        </w:rPr>
        <w:t xml:space="preserve">4.2 </w:t>
      </w:r>
      <w:r w:rsidR="00CA37FF" w:rsidRPr="000B399F">
        <w:rPr>
          <w:rFonts w:ascii="Comic Sans MS" w:hAnsi="Comic Sans MS"/>
          <w:b/>
          <w:bCs/>
          <w:color w:val="auto"/>
          <w:u w:val="single"/>
          <w:lang w:val="en-GB"/>
        </w:rPr>
        <w:t xml:space="preserve">The </w:t>
      </w:r>
      <w:proofErr w:type="spellStart"/>
      <w:r w:rsidR="00CA37FF" w:rsidRPr="000B399F">
        <w:rPr>
          <w:rFonts w:ascii="Comic Sans MS" w:hAnsi="Comic Sans MS"/>
          <w:b/>
          <w:bCs/>
          <w:color w:val="auto"/>
          <w:u w:val="single"/>
          <w:lang w:val="en-GB"/>
        </w:rPr>
        <w:t>HeartSmart</w:t>
      </w:r>
      <w:proofErr w:type="spellEnd"/>
      <w:r w:rsidR="00CA37FF" w:rsidRPr="000B399F">
        <w:rPr>
          <w:rFonts w:ascii="Comic Sans MS" w:hAnsi="Comic Sans MS"/>
          <w:b/>
          <w:bCs/>
          <w:color w:val="auto"/>
          <w:u w:val="single"/>
          <w:lang w:val="en-GB"/>
        </w:rPr>
        <w:t xml:space="preserve"> High Five</w:t>
      </w:r>
      <w:r w:rsidR="00CA37FF" w:rsidRPr="000B399F">
        <w:rPr>
          <w:rFonts w:ascii="Comic Sans MS" w:hAnsi="Comic Sans MS"/>
          <w:b/>
          <w:bCs/>
          <w:color w:val="auto"/>
          <w:lang w:val="en-GB"/>
        </w:rPr>
        <w:t xml:space="preserve">:  </w:t>
      </w:r>
      <w:r w:rsidR="00CA37FF" w:rsidRPr="000B399F">
        <w:rPr>
          <w:rFonts w:ascii="Comic Sans MS" w:hAnsi="Comic Sans MS"/>
          <w:bCs/>
          <w:color w:val="auto"/>
          <w:lang w:val="en-GB"/>
        </w:rPr>
        <w:t>Each year Group will cover all 5 aspects at a level appropriate to them and the children will be taught which aspect is being covered in each session:</w:t>
      </w:r>
    </w:p>
    <w:p w14:paraId="228DACA2" w14:textId="77777777" w:rsidR="00CA37FF" w:rsidRPr="000B399F" w:rsidRDefault="00CA37FF" w:rsidP="000B399F">
      <w:pPr>
        <w:pStyle w:val="ListParagraph"/>
        <w:numPr>
          <w:ilvl w:val="0"/>
          <w:numId w:val="19"/>
        </w:numPr>
        <w:spacing w:line="240" w:lineRule="auto"/>
        <w:jc w:val="both"/>
        <w:rPr>
          <w:rFonts w:ascii="Comic Sans MS" w:hAnsi="Comic Sans MS"/>
          <w:color w:val="auto"/>
          <w:lang w:val="en-GB"/>
        </w:rPr>
      </w:pPr>
      <w:r w:rsidRPr="000B399F">
        <w:rPr>
          <w:rFonts w:ascii="Comic Sans MS" w:hAnsi="Comic Sans MS"/>
          <w:b/>
          <w:bCs/>
          <w:color w:val="auto"/>
          <w:lang w:val="en-GB"/>
        </w:rPr>
        <w:t>Don't Forget to Let Love In!</w:t>
      </w:r>
    </w:p>
    <w:p w14:paraId="30247F8B" w14:textId="77777777" w:rsidR="00CA37FF" w:rsidRPr="000B399F" w:rsidRDefault="00CA37FF" w:rsidP="000B399F">
      <w:pPr>
        <w:spacing w:line="240" w:lineRule="auto"/>
        <w:jc w:val="both"/>
        <w:rPr>
          <w:rFonts w:ascii="Comic Sans MS" w:hAnsi="Comic Sans MS"/>
          <w:b/>
          <w:bCs/>
          <w:color w:val="auto"/>
          <w:lang w:val="en-GB"/>
        </w:rPr>
      </w:pPr>
      <w:r w:rsidRPr="000B399F">
        <w:rPr>
          <w:rFonts w:ascii="Comic Sans MS" w:hAnsi="Comic Sans MS"/>
          <w:color w:val="auto"/>
          <w:lang w:val="en-GB"/>
        </w:rPr>
        <w:t>Learning how important, valued and loved we are.</w:t>
      </w:r>
    </w:p>
    <w:p w14:paraId="033DD649" w14:textId="77777777" w:rsidR="00CA37FF" w:rsidRPr="000B399F" w:rsidRDefault="00CA37FF" w:rsidP="000B399F">
      <w:pPr>
        <w:pStyle w:val="ListParagraph"/>
        <w:numPr>
          <w:ilvl w:val="0"/>
          <w:numId w:val="19"/>
        </w:numPr>
        <w:spacing w:line="240" w:lineRule="auto"/>
        <w:jc w:val="both"/>
        <w:rPr>
          <w:rFonts w:ascii="Comic Sans MS" w:hAnsi="Comic Sans MS"/>
          <w:color w:val="auto"/>
          <w:lang w:val="en-GB"/>
        </w:rPr>
      </w:pPr>
      <w:r w:rsidRPr="000B399F">
        <w:rPr>
          <w:rFonts w:ascii="Comic Sans MS" w:hAnsi="Comic Sans MS"/>
          <w:b/>
          <w:bCs/>
          <w:color w:val="auto"/>
          <w:lang w:val="en-GB"/>
        </w:rPr>
        <w:lastRenderedPageBreak/>
        <w:t>Too Much Selfie isn't Healthy!</w:t>
      </w:r>
    </w:p>
    <w:p w14:paraId="76525960" w14:textId="77777777" w:rsidR="00CA37FF" w:rsidRPr="000B399F" w:rsidRDefault="00CA37FF" w:rsidP="000B399F">
      <w:pPr>
        <w:spacing w:line="240" w:lineRule="auto"/>
        <w:jc w:val="both"/>
        <w:rPr>
          <w:rFonts w:ascii="Comic Sans MS" w:hAnsi="Comic Sans MS"/>
          <w:b/>
          <w:bCs/>
          <w:color w:val="auto"/>
          <w:lang w:val="en-GB"/>
        </w:rPr>
      </w:pPr>
      <w:r w:rsidRPr="000B399F">
        <w:rPr>
          <w:rFonts w:ascii="Comic Sans MS" w:hAnsi="Comic Sans MS"/>
          <w:color w:val="auto"/>
          <w:lang w:val="en-GB"/>
        </w:rPr>
        <w:t>Exploring the importance of others and how to love them well.</w:t>
      </w:r>
    </w:p>
    <w:p w14:paraId="503BB42F" w14:textId="77777777" w:rsidR="00CA37FF" w:rsidRPr="000B399F" w:rsidRDefault="00CA37FF" w:rsidP="000B399F">
      <w:pPr>
        <w:pStyle w:val="ListParagraph"/>
        <w:numPr>
          <w:ilvl w:val="0"/>
          <w:numId w:val="19"/>
        </w:numPr>
        <w:spacing w:line="240" w:lineRule="auto"/>
        <w:jc w:val="both"/>
        <w:rPr>
          <w:rFonts w:ascii="Comic Sans MS" w:hAnsi="Comic Sans MS"/>
          <w:color w:val="auto"/>
          <w:lang w:val="en-GB"/>
        </w:rPr>
      </w:pPr>
      <w:r w:rsidRPr="000B399F">
        <w:rPr>
          <w:rFonts w:ascii="Comic Sans MS" w:hAnsi="Comic Sans MS"/>
          <w:b/>
          <w:bCs/>
          <w:color w:val="auto"/>
          <w:lang w:val="en-GB"/>
        </w:rPr>
        <w:t>Don't Rub it In, Rub it Out!</w:t>
      </w:r>
    </w:p>
    <w:p w14:paraId="1D7C46AB" w14:textId="77777777" w:rsidR="00CA37FF" w:rsidRPr="000B399F" w:rsidRDefault="00CA37FF" w:rsidP="000B399F">
      <w:pPr>
        <w:spacing w:line="240" w:lineRule="auto"/>
        <w:jc w:val="both"/>
        <w:rPr>
          <w:rFonts w:ascii="Comic Sans MS" w:hAnsi="Comic Sans MS"/>
          <w:b/>
          <w:bCs/>
          <w:color w:val="auto"/>
          <w:lang w:val="en-GB"/>
        </w:rPr>
      </w:pPr>
      <w:r w:rsidRPr="000B399F">
        <w:rPr>
          <w:rFonts w:ascii="Comic Sans MS" w:hAnsi="Comic Sans MS"/>
          <w:color w:val="auto"/>
          <w:lang w:val="en-GB"/>
        </w:rPr>
        <w:t>Understanding how to process negative emotion and choose forgiveness to restore relationships. </w:t>
      </w:r>
    </w:p>
    <w:p w14:paraId="43AFCE8F" w14:textId="77777777" w:rsidR="00CA37FF" w:rsidRPr="000B399F" w:rsidRDefault="00CA37FF" w:rsidP="000B399F">
      <w:pPr>
        <w:pStyle w:val="ListParagraph"/>
        <w:numPr>
          <w:ilvl w:val="0"/>
          <w:numId w:val="19"/>
        </w:numPr>
        <w:spacing w:line="240" w:lineRule="auto"/>
        <w:jc w:val="both"/>
        <w:rPr>
          <w:rFonts w:ascii="Comic Sans MS" w:hAnsi="Comic Sans MS"/>
          <w:color w:val="auto"/>
          <w:lang w:val="en-GB"/>
        </w:rPr>
      </w:pPr>
      <w:r w:rsidRPr="000B399F">
        <w:rPr>
          <w:rFonts w:ascii="Comic Sans MS" w:hAnsi="Comic Sans MS"/>
          <w:b/>
          <w:bCs/>
          <w:color w:val="auto"/>
          <w:lang w:val="en-GB"/>
        </w:rPr>
        <w:t>Fake is a Mistake!</w:t>
      </w:r>
    </w:p>
    <w:p w14:paraId="4A9425E1" w14:textId="77777777" w:rsidR="00CA37FF" w:rsidRPr="000B399F" w:rsidRDefault="00CA37FF" w:rsidP="000B399F">
      <w:pPr>
        <w:spacing w:line="240" w:lineRule="auto"/>
        <w:jc w:val="both"/>
        <w:rPr>
          <w:rFonts w:ascii="Comic Sans MS" w:hAnsi="Comic Sans MS"/>
          <w:b/>
          <w:bCs/>
          <w:color w:val="auto"/>
          <w:lang w:val="en-GB"/>
        </w:rPr>
      </w:pPr>
      <w:r w:rsidRPr="000B399F">
        <w:rPr>
          <w:rFonts w:ascii="Comic Sans MS" w:hAnsi="Comic Sans MS"/>
          <w:color w:val="auto"/>
          <w:lang w:val="en-GB"/>
        </w:rPr>
        <w:t>Unpacking how to bravely communicate truth and be proud of who we are. </w:t>
      </w:r>
    </w:p>
    <w:p w14:paraId="307E1217" w14:textId="77777777" w:rsidR="00CA37FF" w:rsidRPr="000B399F" w:rsidRDefault="00CA37FF" w:rsidP="000B399F">
      <w:pPr>
        <w:pStyle w:val="ListParagraph"/>
        <w:numPr>
          <w:ilvl w:val="0"/>
          <w:numId w:val="19"/>
        </w:numPr>
        <w:spacing w:line="240" w:lineRule="auto"/>
        <w:jc w:val="both"/>
        <w:rPr>
          <w:rFonts w:ascii="Comic Sans MS" w:hAnsi="Comic Sans MS"/>
          <w:color w:val="auto"/>
          <w:lang w:val="en-GB"/>
        </w:rPr>
      </w:pPr>
      <w:r w:rsidRPr="000B399F">
        <w:rPr>
          <w:rFonts w:ascii="Comic Sans MS" w:hAnsi="Comic Sans MS"/>
          <w:b/>
          <w:bCs/>
          <w:color w:val="auto"/>
          <w:lang w:val="en-GB"/>
        </w:rPr>
        <w:t>‘No Way Through,' isn't True!</w:t>
      </w:r>
    </w:p>
    <w:p w14:paraId="6F88BEAA" w14:textId="77777777" w:rsidR="00CA37FF" w:rsidRPr="000B399F" w:rsidRDefault="00CA37FF" w:rsidP="000B399F">
      <w:pPr>
        <w:spacing w:line="240" w:lineRule="auto"/>
        <w:jc w:val="both"/>
        <w:rPr>
          <w:rFonts w:ascii="Comic Sans MS" w:hAnsi="Comic Sans MS"/>
          <w:b/>
          <w:bCs/>
          <w:color w:val="auto"/>
          <w:lang w:val="en-GB"/>
        </w:rPr>
      </w:pPr>
      <w:r w:rsidRPr="000B399F">
        <w:rPr>
          <w:rFonts w:ascii="Comic Sans MS" w:hAnsi="Comic Sans MS"/>
          <w:color w:val="auto"/>
          <w:lang w:val="en-GB"/>
        </w:rPr>
        <w:t>Knowing there is a way through every situation no matter how impossible it may seem. </w:t>
      </w:r>
    </w:p>
    <w:p w14:paraId="6C077671" w14:textId="77777777" w:rsidR="00CA37FF" w:rsidRPr="000B399F" w:rsidRDefault="007C17C1" w:rsidP="000B399F">
      <w:pPr>
        <w:pStyle w:val="ListParagraph"/>
        <w:numPr>
          <w:ilvl w:val="0"/>
          <w:numId w:val="22"/>
        </w:numPr>
        <w:spacing w:line="240" w:lineRule="auto"/>
        <w:jc w:val="both"/>
        <w:rPr>
          <w:rFonts w:ascii="Comic Sans MS" w:eastAsiaTheme="majorEastAsia" w:hAnsi="Comic Sans MS" w:cstheme="majorBidi"/>
          <w:caps/>
          <w:color w:val="007789" w:themeColor="accent1" w:themeShade="BF"/>
          <w:sz w:val="24"/>
          <w:u w:val="single"/>
        </w:rPr>
      </w:pPr>
      <w:r w:rsidRPr="000B399F">
        <w:rPr>
          <w:rFonts w:ascii="Comic Sans MS" w:eastAsiaTheme="majorEastAsia" w:hAnsi="Comic Sans MS" w:cstheme="majorBidi"/>
          <w:caps/>
          <w:color w:val="007789" w:themeColor="accent1" w:themeShade="BF"/>
          <w:sz w:val="24"/>
          <w:u w:val="single"/>
        </w:rPr>
        <w:t>ADDITIONAL</w:t>
      </w:r>
    </w:p>
    <w:p w14:paraId="7557C276" w14:textId="77777777" w:rsidR="00BB406D" w:rsidRPr="000B399F" w:rsidRDefault="007C17C1" w:rsidP="000B399F">
      <w:pPr>
        <w:spacing w:line="240" w:lineRule="auto"/>
        <w:jc w:val="both"/>
        <w:rPr>
          <w:rFonts w:ascii="Comic Sans MS" w:hAnsi="Comic Sans MS"/>
          <w:color w:val="auto"/>
        </w:rPr>
      </w:pPr>
      <w:r w:rsidRPr="000B399F">
        <w:rPr>
          <w:rFonts w:ascii="Comic Sans MS" w:hAnsi="Comic Sans MS"/>
          <w:color w:val="auto"/>
        </w:rPr>
        <w:t xml:space="preserve">We also develop PSHE through activities </w:t>
      </w:r>
      <w:r w:rsidR="00BB406D" w:rsidRPr="000B399F">
        <w:rPr>
          <w:rFonts w:ascii="Comic Sans MS" w:hAnsi="Comic Sans MS"/>
          <w:color w:val="auto"/>
        </w:rPr>
        <w:t xml:space="preserve">and whole school events.  For example, </w:t>
      </w:r>
    </w:p>
    <w:p w14:paraId="42CC1AFC" w14:textId="77777777" w:rsidR="007C17C1" w:rsidRPr="000B399F" w:rsidRDefault="00BB406D" w:rsidP="000B399F">
      <w:pPr>
        <w:spacing w:line="240" w:lineRule="auto"/>
        <w:jc w:val="both"/>
        <w:rPr>
          <w:rFonts w:ascii="Comic Sans MS" w:hAnsi="Comic Sans MS"/>
          <w:color w:val="auto"/>
        </w:rPr>
      </w:pPr>
      <w:r w:rsidRPr="000B399F">
        <w:rPr>
          <w:rFonts w:ascii="Comic Sans MS" w:hAnsi="Comic Sans MS"/>
          <w:color w:val="auto"/>
        </w:rPr>
        <w:t>We</w:t>
      </w:r>
      <w:r w:rsidR="007C17C1" w:rsidRPr="000B399F">
        <w:rPr>
          <w:rFonts w:ascii="Comic Sans MS" w:hAnsi="Comic Sans MS"/>
          <w:color w:val="auto"/>
        </w:rPr>
        <w:t xml:space="preserve"> offer residential trips to Y4 and Y6 where there is a particular focus on developing self-esteem, confidence, co-operation and developing leadership skills through team building. </w:t>
      </w:r>
    </w:p>
    <w:p w14:paraId="2B34019A" w14:textId="77777777" w:rsidR="007C17C1" w:rsidRPr="000B399F" w:rsidRDefault="007C17C1" w:rsidP="000B399F">
      <w:pPr>
        <w:spacing w:line="240" w:lineRule="auto"/>
        <w:jc w:val="both"/>
        <w:rPr>
          <w:rFonts w:ascii="Comic Sans MS" w:hAnsi="Comic Sans MS"/>
          <w:color w:val="auto"/>
        </w:rPr>
      </w:pPr>
      <w:r w:rsidRPr="000B399F">
        <w:rPr>
          <w:rFonts w:ascii="Comic Sans MS" w:hAnsi="Comic Sans MS"/>
          <w:color w:val="auto"/>
        </w:rPr>
        <w:t xml:space="preserve">We also support various charities at different times of the year; often triggered by a personal connection to a member of our school community. </w:t>
      </w:r>
    </w:p>
    <w:p w14:paraId="052E3270" w14:textId="77777777" w:rsidR="00177CBC" w:rsidRPr="000B399F" w:rsidRDefault="00177CBC" w:rsidP="000B399F">
      <w:pPr>
        <w:spacing w:line="240" w:lineRule="auto"/>
        <w:jc w:val="both"/>
        <w:rPr>
          <w:rFonts w:ascii="Comic Sans MS" w:hAnsi="Comic Sans MS"/>
          <w:color w:val="auto"/>
        </w:rPr>
      </w:pPr>
      <w:r w:rsidRPr="000B399F">
        <w:rPr>
          <w:rFonts w:ascii="Comic Sans MS" w:hAnsi="Comic Sans MS"/>
          <w:color w:val="auto"/>
        </w:rPr>
        <w:t xml:space="preserve">Often, additional PSHE foci will be required, guided by the needs of the cohort and this is encouraged. E.g. additional friendship work; telling the truth etc.   </w:t>
      </w:r>
    </w:p>
    <w:p w14:paraId="58519CB9" w14:textId="77777777" w:rsidR="007C17C1" w:rsidRPr="000B399F" w:rsidRDefault="007C17C1" w:rsidP="000B399F">
      <w:pPr>
        <w:pStyle w:val="ListParagraph"/>
        <w:keepNext/>
        <w:keepLines/>
        <w:numPr>
          <w:ilvl w:val="0"/>
          <w:numId w:val="22"/>
        </w:numPr>
        <w:spacing w:before="240" w:after="0" w:line="240" w:lineRule="auto"/>
        <w:jc w:val="both"/>
        <w:outlineLvl w:val="1"/>
        <w:rPr>
          <w:rFonts w:ascii="Comic Sans MS" w:eastAsiaTheme="majorEastAsia" w:hAnsi="Comic Sans MS" w:cstheme="majorBidi"/>
          <w:caps/>
          <w:color w:val="007789" w:themeColor="accent1" w:themeShade="BF"/>
          <w:sz w:val="24"/>
          <w:u w:val="single"/>
        </w:rPr>
      </w:pPr>
      <w:r w:rsidRPr="000B399F">
        <w:rPr>
          <w:rFonts w:ascii="Comic Sans MS" w:eastAsiaTheme="majorEastAsia" w:hAnsi="Comic Sans MS" w:cstheme="majorBidi"/>
          <w:caps/>
          <w:color w:val="007789" w:themeColor="accent1" w:themeShade="BF"/>
          <w:sz w:val="24"/>
          <w:u w:val="single"/>
        </w:rPr>
        <w:t xml:space="preserve">CROSS CURRRICULAR LINKS: </w:t>
      </w:r>
    </w:p>
    <w:p w14:paraId="4DF63B39" w14:textId="77777777" w:rsidR="00A01D35" w:rsidRPr="000B399F" w:rsidRDefault="00A01D35" w:rsidP="000B399F">
      <w:pPr>
        <w:spacing w:line="240" w:lineRule="auto"/>
        <w:jc w:val="both"/>
        <w:rPr>
          <w:rFonts w:ascii="Comic Sans MS" w:hAnsi="Comic Sans MS"/>
          <w:color w:val="auto"/>
        </w:rPr>
      </w:pPr>
      <w:r w:rsidRPr="000B399F">
        <w:rPr>
          <w:rFonts w:ascii="Comic Sans MS" w:hAnsi="Comic Sans MS"/>
          <w:color w:val="auto"/>
        </w:rPr>
        <w:t>PE – Health and Safety; personal and social skills; physical activity benefits</w:t>
      </w:r>
    </w:p>
    <w:p w14:paraId="7A4AE7A0" w14:textId="77777777" w:rsidR="00A01D35" w:rsidRPr="000B399F" w:rsidRDefault="00A01D35" w:rsidP="000B399F">
      <w:pPr>
        <w:spacing w:line="240" w:lineRule="auto"/>
        <w:jc w:val="both"/>
        <w:rPr>
          <w:rFonts w:ascii="Comic Sans MS" w:hAnsi="Comic Sans MS"/>
          <w:color w:val="auto"/>
        </w:rPr>
      </w:pPr>
      <w:r w:rsidRPr="000B399F">
        <w:rPr>
          <w:rFonts w:ascii="Comic Sans MS" w:hAnsi="Comic Sans MS"/>
          <w:color w:val="auto"/>
        </w:rPr>
        <w:t xml:space="preserve">RE – religious and moral beliefs, values and practices that underpin and influence personal and social issues </w:t>
      </w:r>
    </w:p>
    <w:p w14:paraId="26A4D0E0" w14:textId="77777777" w:rsidR="00A01D35" w:rsidRPr="000B399F" w:rsidRDefault="00A01D35" w:rsidP="000B399F">
      <w:pPr>
        <w:spacing w:line="240" w:lineRule="auto"/>
        <w:jc w:val="both"/>
        <w:rPr>
          <w:rFonts w:ascii="Comic Sans MS" w:hAnsi="Comic Sans MS"/>
          <w:color w:val="auto"/>
        </w:rPr>
      </w:pPr>
      <w:r w:rsidRPr="000B399F">
        <w:rPr>
          <w:rFonts w:ascii="Comic Sans MS" w:hAnsi="Comic Sans MS"/>
          <w:color w:val="auto"/>
        </w:rPr>
        <w:t>Science – Drugs, including medicine, health, safety and the environment</w:t>
      </w:r>
    </w:p>
    <w:p w14:paraId="1BEDDCA5" w14:textId="77777777" w:rsidR="00C46DD6" w:rsidRPr="000B399F" w:rsidRDefault="00A01D35" w:rsidP="000B399F">
      <w:pPr>
        <w:spacing w:line="240" w:lineRule="auto"/>
        <w:jc w:val="both"/>
        <w:rPr>
          <w:rFonts w:ascii="Comic Sans MS" w:hAnsi="Comic Sans MS"/>
          <w:i/>
          <w:color w:val="auto"/>
        </w:rPr>
      </w:pPr>
      <w:r w:rsidRPr="000B399F">
        <w:rPr>
          <w:rFonts w:ascii="Comic Sans MS" w:hAnsi="Comic Sans MS"/>
          <w:color w:val="auto"/>
        </w:rPr>
        <w:t xml:space="preserve">English – Stories that illustrate aspects of personal and social </w:t>
      </w:r>
      <w:proofErr w:type="gramStart"/>
      <w:r w:rsidRPr="000B399F">
        <w:rPr>
          <w:rFonts w:ascii="Comic Sans MS" w:hAnsi="Comic Sans MS"/>
          <w:color w:val="auto"/>
        </w:rPr>
        <w:t xml:space="preserve">development </w:t>
      </w:r>
      <w:r w:rsidR="00C46DD6" w:rsidRPr="000B399F">
        <w:rPr>
          <w:rFonts w:ascii="Comic Sans MS" w:hAnsi="Comic Sans MS"/>
          <w:color w:val="auto"/>
        </w:rPr>
        <w:t xml:space="preserve"> -</w:t>
      </w:r>
      <w:proofErr w:type="gramEnd"/>
      <w:r w:rsidR="00C46DD6" w:rsidRPr="000B399F">
        <w:rPr>
          <w:rFonts w:ascii="Comic Sans MS" w:hAnsi="Comic Sans MS"/>
          <w:color w:val="auto"/>
        </w:rPr>
        <w:t xml:space="preserve"> See 9. Recommended Reads and useful links</w:t>
      </w:r>
    </w:p>
    <w:p w14:paraId="0F36736C" w14:textId="77777777" w:rsidR="00A01D35" w:rsidRPr="000B399F" w:rsidRDefault="00A01D35" w:rsidP="000B399F">
      <w:pPr>
        <w:spacing w:line="240" w:lineRule="auto"/>
        <w:jc w:val="both"/>
        <w:rPr>
          <w:rFonts w:ascii="Comic Sans MS" w:hAnsi="Comic Sans MS"/>
          <w:color w:val="auto"/>
        </w:rPr>
      </w:pPr>
      <w:proofErr w:type="spellStart"/>
      <w:r w:rsidRPr="000B399F">
        <w:rPr>
          <w:rFonts w:ascii="Comic Sans MS" w:hAnsi="Comic Sans MS"/>
          <w:color w:val="auto"/>
        </w:rPr>
        <w:t>Maths</w:t>
      </w:r>
      <w:proofErr w:type="spellEnd"/>
      <w:r w:rsidRPr="000B399F">
        <w:rPr>
          <w:rFonts w:ascii="Comic Sans MS" w:hAnsi="Comic Sans MS"/>
          <w:color w:val="auto"/>
        </w:rPr>
        <w:t xml:space="preserve"> – counting, sharing and economics</w:t>
      </w:r>
    </w:p>
    <w:p w14:paraId="36F6A2AB" w14:textId="77777777" w:rsidR="00A01D35" w:rsidRPr="000B399F" w:rsidRDefault="00A01D35" w:rsidP="000B399F">
      <w:pPr>
        <w:spacing w:line="240" w:lineRule="auto"/>
        <w:jc w:val="both"/>
        <w:rPr>
          <w:rFonts w:ascii="Comic Sans MS" w:hAnsi="Comic Sans MS"/>
          <w:color w:val="auto"/>
        </w:rPr>
      </w:pPr>
      <w:r w:rsidRPr="000B399F">
        <w:rPr>
          <w:rFonts w:ascii="Comic Sans MS" w:hAnsi="Comic Sans MS"/>
          <w:color w:val="auto"/>
        </w:rPr>
        <w:t xml:space="preserve">ICT – communicating with </w:t>
      </w:r>
      <w:proofErr w:type="gramStart"/>
      <w:r w:rsidRPr="000B399F">
        <w:rPr>
          <w:rFonts w:ascii="Comic Sans MS" w:hAnsi="Comic Sans MS"/>
          <w:color w:val="auto"/>
        </w:rPr>
        <w:t>others  -</w:t>
      </w:r>
      <w:proofErr w:type="gramEnd"/>
      <w:r w:rsidRPr="000B399F">
        <w:rPr>
          <w:rFonts w:ascii="Comic Sans MS" w:hAnsi="Comic Sans MS"/>
          <w:color w:val="auto"/>
        </w:rPr>
        <w:t xml:space="preserve"> online platforms for communications, email, finding information on internet, e-safety </w:t>
      </w:r>
    </w:p>
    <w:p w14:paraId="2ECB48F2" w14:textId="77777777" w:rsidR="00A01D35" w:rsidRPr="000B399F" w:rsidRDefault="00A01D35" w:rsidP="000B399F">
      <w:pPr>
        <w:spacing w:line="240" w:lineRule="auto"/>
        <w:jc w:val="both"/>
        <w:rPr>
          <w:rFonts w:ascii="Comic Sans MS" w:hAnsi="Comic Sans MS"/>
          <w:color w:val="auto"/>
        </w:rPr>
      </w:pPr>
      <w:r w:rsidRPr="000B399F">
        <w:rPr>
          <w:rFonts w:ascii="Comic Sans MS" w:hAnsi="Comic Sans MS"/>
          <w:color w:val="auto"/>
        </w:rPr>
        <w:t>History – reasons for and results of historical events, experiences and impact on people from the past</w:t>
      </w:r>
    </w:p>
    <w:p w14:paraId="47BA490D" w14:textId="77777777" w:rsidR="00A01D35" w:rsidRPr="000B399F" w:rsidRDefault="00A01D35" w:rsidP="000B399F">
      <w:pPr>
        <w:spacing w:line="240" w:lineRule="auto"/>
        <w:jc w:val="both"/>
        <w:rPr>
          <w:rFonts w:ascii="Comic Sans MS" w:hAnsi="Comic Sans MS"/>
          <w:color w:val="auto"/>
        </w:rPr>
      </w:pPr>
      <w:r w:rsidRPr="000B399F">
        <w:rPr>
          <w:rFonts w:ascii="Comic Sans MS" w:hAnsi="Comic Sans MS"/>
          <w:color w:val="auto"/>
        </w:rPr>
        <w:t>Geography – topical issues including the environment, sustainable development and less developed places in the world as well as own locality</w:t>
      </w:r>
    </w:p>
    <w:p w14:paraId="50914918" w14:textId="77777777" w:rsidR="00060628" w:rsidRPr="000B399F" w:rsidRDefault="00A01D35" w:rsidP="000B399F">
      <w:pPr>
        <w:spacing w:line="240" w:lineRule="auto"/>
        <w:jc w:val="both"/>
        <w:rPr>
          <w:rFonts w:ascii="Comic Sans MS" w:hAnsi="Comic Sans MS"/>
          <w:color w:val="auto"/>
        </w:rPr>
      </w:pPr>
      <w:r w:rsidRPr="000B399F">
        <w:rPr>
          <w:rFonts w:ascii="Comic Sans MS" w:hAnsi="Comic Sans MS"/>
          <w:color w:val="auto"/>
        </w:rPr>
        <w:t xml:space="preserve">Music and Art </w:t>
      </w:r>
      <w:r w:rsidR="007C17C1" w:rsidRPr="000B399F">
        <w:rPr>
          <w:rFonts w:ascii="Comic Sans MS" w:hAnsi="Comic Sans MS"/>
          <w:color w:val="auto"/>
        </w:rPr>
        <w:t>-</w:t>
      </w:r>
      <w:r w:rsidRPr="000B399F">
        <w:rPr>
          <w:rFonts w:ascii="Comic Sans MS" w:hAnsi="Comic Sans MS"/>
          <w:color w:val="auto"/>
        </w:rPr>
        <w:t xml:space="preserve"> making the most of abilities; ideas communicated through art and music; respecting expression</w:t>
      </w:r>
    </w:p>
    <w:p w14:paraId="70AE0198" w14:textId="77777777" w:rsidR="00060628" w:rsidRPr="000B399F" w:rsidRDefault="00060628" w:rsidP="000B399F">
      <w:pPr>
        <w:spacing w:line="240" w:lineRule="auto"/>
        <w:jc w:val="both"/>
        <w:rPr>
          <w:rFonts w:ascii="Comic Sans MS" w:eastAsiaTheme="majorEastAsia" w:hAnsi="Comic Sans MS" w:cstheme="majorBidi"/>
          <w:caps/>
          <w:color w:val="007789" w:themeColor="accent1" w:themeShade="BF"/>
          <w:sz w:val="24"/>
          <w:u w:val="single"/>
        </w:rPr>
      </w:pPr>
    </w:p>
    <w:p w14:paraId="5E80294A" w14:textId="77777777" w:rsidR="00060628" w:rsidRPr="000B399F" w:rsidRDefault="00060628" w:rsidP="000B399F">
      <w:pPr>
        <w:pStyle w:val="ListParagraph"/>
        <w:numPr>
          <w:ilvl w:val="0"/>
          <w:numId w:val="22"/>
        </w:numPr>
        <w:spacing w:line="240" w:lineRule="auto"/>
        <w:jc w:val="both"/>
        <w:rPr>
          <w:rFonts w:ascii="Comic Sans MS" w:eastAsiaTheme="majorEastAsia" w:hAnsi="Comic Sans MS" w:cstheme="majorBidi"/>
          <w:caps/>
          <w:color w:val="007789" w:themeColor="accent1" w:themeShade="BF"/>
          <w:sz w:val="24"/>
          <w:u w:val="single"/>
        </w:rPr>
      </w:pPr>
      <w:r w:rsidRPr="000B399F">
        <w:rPr>
          <w:rFonts w:ascii="Comic Sans MS" w:eastAsiaTheme="majorEastAsia" w:hAnsi="Comic Sans MS" w:cstheme="majorBidi"/>
          <w:caps/>
          <w:color w:val="007789" w:themeColor="accent1" w:themeShade="BF"/>
          <w:sz w:val="24"/>
          <w:u w:val="single"/>
        </w:rPr>
        <w:t>OUTcomes</w:t>
      </w:r>
    </w:p>
    <w:p w14:paraId="75BCEC7F"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 xml:space="preserve">Children from F2 up to Y6 to work through the progressive scheme of work. </w:t>
      </w:r>
    </w:p>
    <w:p w14:paraId="6BC9C490"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 xml:space="preserve">All children to understand the main key concepts as introduced by </w:t>
      </w:r>
      <w:proofErr w:type="spellStart"/>
      <w:r w:rsidRPr="000B399F">
        <w:rPr>
          <w:rFonts w:ascii="Comic Sans MS" w:hAnsi="Comic Sans MS"/>
          <w:color w:val="auto"/>
        </w:rPr>
        <w:t>HeartSmart</w:t>
      </w:r>
      <w:proofErr w:type="spellEnd"/>
      <w:r w:rsidRPr="000B399F">
        <w:rPr>
          <w:rFonts w:ascii="Comic Sans MS" w:hAnsi="Comic Sans MS"/>
          <w:color w:val="auto"/>
        </w:rPr>
        <w:t xml:space="preserve">: The </w:t>
      </w:r>
      <w:proofErr w:type="spellStart"/>
      <w:r w:rsidRPr="000B399F">
        <w:rPr>
          <w:rFonts w:ascii="Comic Sans MS" w:hAnsi="Comic Sans MS"/>
          <w:color w:val="auto"/>
        </w:rPr>
        <w:t>HeartSmart</w:t>
      </w:r>
      <w:proofErr w:type="spellEnd"/>
      <w:r w:rsidRPr="000B399F">
        <w:rPr>
          <w:rFonts w:ascii="Comic Sans MS" w:hAnsi="Comic Sans MS"/>
          <w:color w:val="auto"/>
        </w:rPr>
        <w:t xml:space="preserve"> High 5 and to be able to talk about their learning. </w:t>
      </w:r>
    </w:p>
    <w:p w14:paraId="3686AF0A"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 xml:space="preserve">Children to understand their contributions to the values of the school, their local community, Britain and the wider world. </w:t>
      </w:r>
    </w:p>
    <w:p w14:paraId="67F5EDAB"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Children understand how to be good citizens, including online.</w:t>
      </w:r>
    </w:p>
    <w:p w14:paraId="60ABAD8F"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Children to be motivated, secure, confident and independent learners.</w:t>
      </w:r>
    </w:p>
    <w:p w14:paraId="352E2B21"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 xml:space="preserve">Equal opportunities to be promoted. </w:t>
      </w:r>
    </w:p>
    <w:p w14:paraId="47396535"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 xml:space="preserve">Children should be clear about what constitutes a healthy life style and know how to make informed choices about their own lives. </w:t>
      </w:r>
    </w:p>
    <w:p w14:paraId="7FEC8262"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 xml:space="preserve">Children to be informed about risk-taking, challenges and changes, all of which are inevitable as they grow up. </w:t>
      </w:r>
    </w:p>
    <w:p w14:paraId="2F52EB87"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Children</w:t>
      </w:r>
      <w:r w:rsidR="00C46DD6" w:rsidRPr="000B399F">
        <w:rPr>
          <w:rFonts w:ascii="Comic Sans MS" w:hAnsi="Comic Sans MS"/>
          <w:color w:val="auto"/>
        </w:rPr>
        <w:t xml:space="preserve"> to </w:t>
      </w:r>
      <w:proofErr w:type="spellStart"/>
      <w:r w:rsidR="00C46DD6" w:rsidRPr="000B399F">
        <w:rPr>
          <w:rFonts w:ascii="Comic Sans MS" w:hAnsi="Comic Sans MS"/>
          <w:color w:val="auto"/>
        </w:rPr>
        <w:t>recognis</w:t>
      </w:r>
      <w:r w:rsidRPr="000B399F">
        <w:rPr>
          <w:rFonts w:ascii="Comic Sans MS" w:hAnsi="Comic Sans MS"/>
          <w:color w:val="auto"/>
        </w:rPr>
        <w:t>e</w:t>
      </w:r>
      <w:proofErr w:type="spellEnd"/>
      <w:r w:rsidRPr="000B399F">
        <w:rPr>
          <w:rFonts w:ascii="Comic Sans MS" w:hAnsi="Comic Sans MS"/>
          <w:color w:val="auto"/>
        </w:rPr>
        <w:t xml:space="preserve"> their own abilities and know how to make the most of their own individual characteristics. </w:t>
      </w:r>
    </w:p>
    <w:p w14:paraId="1B2272B0" w14:textId="77777777" w:rsidR="00060628" w:rsidRPr="000B399F" w:rsidRDefault="00060628" w:rsidP="000B399F">
      <w:pPr>
        <w:pStyle w:val="Heading2"/>
        <w:numPr>
          <w:ilvl w:val="0"/>
          <w:numId w:val="22"/>
        </w:numPr>
        <w:spacing w:line="240" w:lineRule="auto"/>
        <w:jc w:val="both"/>
        <w:rPr>
          <w:rFonts w:ascii="Comic Sans MS" w:hAnsi="Comic Sans MS"/>
          <w:u w:val="single"/>
        </w:rPr>
      </w:pPr>
      <w:r w:rsidRPr="000B399F">
        <w:rPr>
          <w:rFonts w:ascii="Comic Sans MS" w:hAnsi="Comic Sans MS"/>
          <w:u w:val="single"/>
        </w:rPr>
        <w:t>REVIEW PROCESS &amp; the way forward</w:t>
      </w:r>
    </w:p>
    <w:p w14:paraId="139678D8" w14:textId="77777777" w:rsidR="00060628"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 xml:space="preserve">The new policy to be </w:t>
      </w:r>
      <w:r w:rsidR="00177CBC" w:rsidRPr="000B399F">
        <w:rPr>
          <w:rFonts w:ascii="Comic Sans MS" w:hAnsi="Comic Sans MS"/>
          <w:color w:val="auto"/>
        </w:rPr>
        <w:t xml:space="preserve">submitted to HT and governing body. </w:t>
      </w:r>
    </w:p>
    <w:p w14:paraId="0EA6C512" w14:textId="77777777" w:rsidR="00177CBC" w:rsidRPr="000B399F" w:rsidRDefault="00060628" w:rsidP="000B399F">
      <w:pPr>
        <w:spacing w:line="240" w:lineRule="auto"/>
        <w:jc w:val="both"/>
        <w:rPr>
          <w:rFonts w:ascii="Comic Sans MS" w:hAnsi="Comic Sans MS"/>
          <w:color w:val="auto"/>
        </w:rPr>
      </w:pPr>
      <w:r w:rsidRPr="000B399F">
        <w:rPr>
          <w:rFonts w:ascii="Comic Sans MS" w:hAnsi="Comic Sans MS"/>
          <w:color w:val="auto"/>
        </w:rPr>
        <w:t>The new PSHE policy and new scheme of work</w:t>
      </w:r>
      <w:r w:rsidR="00177CBC" w:rsidRPr="000B399F">
        <w:rPr>
          <w:rFonts w:ascii="Comic Sans MS" w:hAnsi="Comic Sans MS"/>
          <w:color w:val="auto"/>
        </w:rPr>
        <w:t xml:space="preserve"> to be shared with staff so that a September 2020 launch date is viable. </w:t>
      </w:r>
    </w:p>
    <w:p w14:paraId="2EE30BC5" w14:textId="77777777" w:rsidR="00177CBC" w:rsidRPr="000B399F" w:rsidRDefault="00177CBC" w:rsidP="000B399F">
      <w:pPr>
        <w:spacing w:line="240" w:lineRule="auto"/>
        <w:jc w:val="both"/>
        <w:rPr>
          <w:rFonts w:ascii="Comic Sans MS" w:hAnsi="Comic Sans MS"/>
          <w:color w:val="auto"/>
        </w:rPr>
      </w:pPr>
      <w:r w:rsidRPr="000B399F">
        <w:rPr>
          <w:rFonts w:ascii="Comic Sans MS" w:hAnsi="Comic Sans MS"/>
          <w:color w:val="auto"/>
        </w:rPr>
        <w:t xml:space="preserve">Class teachers to assess PSHE as part of their termly assessments. </w:t>
      </w:r>
    </w:p>
    <w:p w14:paraId="5747624D" w14:textId="77777777" w:rsidR="00B55517" w:rsidRPr="000B399F" w:rsidRDefault="00177CBC" w:rsidP="000B399F">
      <w:pPr>
        <w:spacing w:line="240" w:lineRule="auto"/>
        <w:jc w:val="both"/>
        <w:rPr>
          <w:rFonts w:ascii="Comic Sans MS" w:hAnsi="Comic Sans MS"/>
          <w:color w:val="auto"/>
        </w:rPr>
      </w:pPr>
      <w:r w:rsidRPr="000B399F">
        <w:rPr>
          <w:rFonts w:ascii="Comic Sans MS" w:hAnsi="Comic Sans MS"/>
          <w:color w:val="auto"/>
        </w:rPr>
        <w:t>The policy and delivery of lessons</w:t>
      </w:r>
      <w:r w:rsidR="00060628" w:rsidRPr="000B399F">
        <w:rPr>
          <w:rFonts w:ascii="Comic Sans MS" w:hAnsi="Comic Sans MS"/>
          <w:color w:val="auto"/>
        </w:rPr>
        <w:t xml:space="preserve"> to be regularly reviewed by the PSHE </w:t>
      </w:r>
      <w:proofErr w:type="spellStart"/>
      <w:r w:rsidR="00060628" w:rsidRPr="000B399F">
        <w:rPr>
          <w:rFonts w:ascii="Comic Sans MS" w:hAnsi="Comic Sans MS"/>
          <w:color w:val="auto"/>
        </w:rPr>
        <w:t>co-ordinator</w:t>
      </w:r>
      <w:proofErr w:type="spellEnd"/>
      <w:r w:rsidR="00060628" w:rsidRPr="000B399F">
        <w:rPr>
          <w:rFonts w:ascii="Comic Sans MS" w:hAnsi="Comic Sans MS"/>
          <w:color w:val="auto"/>
        </w:rPr>
        <w:t xml:space="preserve">. </w:t>
      </w:r>
    </w:p>
    <w:p w14:paraId="689306BA" w14:textId="77777777" w:rsidR="00B55517" w:rsidRPr="000B399F" w:rsidRDefault="00B55517" w:rsidP="000B399F">
      <w:pPr>
        <w:pStyle w:val="Heading2"/>
        <w:numPr>
          <w:ilvl w:val="0"/>
          <w:numId w:val="22"/>
        </w:numPr>
        <w:spacing w:line="240" w:lineRule="auto"/>
        <w:jc w:val="both"/>
        <w:rPr>
          <w:rFonts w:ascii="Comic Sans MS" w:hAnsi="Comic Sans MS"/>
          <w:u w:val="single"/>
        </w:rPr>
      </w:pPr>
      <w:r w:rsidRPr="000B399F">
        <w:rPr>
          <w:rFonts w:ascii="Comic Sans MS" w:hAnsi="Comic Sans MS"/>
          <w:u w:val="single"/>
        </w:rPr>
        <w:t>USEFUL LINKS/ RECOMMENDED READS</w:t>
      </w:r>
    </w:p>
    <w:p w14:paraId="6B75F6D8" w14:textId="77777777" w:rsidR="00B55517" w:rsidRPr="000B399F" w:rsidRDefault="00B55517" w:rsidP="000B399F">
      <w:pPr>
        <w:pStyle w:val="ListParagraph"/>
        <w:numPr>
          <w:ilvl w:val="0"/>
          <w:numId w:val="24"/>
        </w:numPr>
        <w:spacing w:line="240" w:lineRule="auto"/>
        <w:jc w:val="both"/>
        <w:rPr>
          <w:rFonts w:ascii="Comic Sans MS" w:hAnsi="Comic Sans MS"/>
        </w:rPr>
      </w:pPr>
      <w:r w:rsidRPr="000B399F">
        <w:rPr>
          <w:rFonts w:ascii="Comic Sans MS" w:hAnsi="Comic Sans MS"/>
        </w:rPr>
        <w:t>KS1 PSHE BBC clips</w:t>
      </w:r>
    </w:p>
    <w:p w14:paraId="278B9E2D" w14:textId="77777777" w:rsidR="00B55517" w:rsidRPr="000B399F" w:rsidRDefault="000B399F" w:rsidP="000B399F">
      <w:pPr>
        <w:spacing w:line="240" w:lineRule="auto"/>
        <w:jc w:val="both"/>
        <w:rPr>
          <w:rFonts w:ascii="Comic Sans MS" w:hAnsi="Comic Sans MS"/>
        </w:rPr>
      </w:pPr>
      <w:hyperlink r:id="rId12" w:history="1">
        <w:r w:rsidR="00B55517" w:rsidRPr="000B399F">
          <w:rPr>
            <w:rFonts w:ascii="Comic Sans MS" w:hAnsi="Comic Sans MS"/>
            <w:color w:val="0000FF"/>
            <w:u w:val="single"/>
          </w:rPr>
          <w:t>https://www.bbc.co.uk/teach/ks1-pshe/zfyskmn</w:t>
        </w:r>
      </w:hyperlink>
    </w:p>
    <w:p w14:paraId="323FF8CB" w14:textId="77777777" w:rsidR="00B55517" w:rsidRPr="000B399F" w:rsidRDefault="00B55517" w:rsidP="000B399F">
      <w:pPr>
        <w:pStyle w:val="ListParagraph"/>
        <w:numPr>
          <w:ilvl w:val="0"/>
          <w:numId w:val="24"/>
        </w:numPr>
        <w:spacing w:line="240" w:lineRule="auto"/>
        <w:jc w:val="both"/>
        <w:rPr>
          <w:rFonts w:ascii="Comic Sans MS" w:hAnsi="Comic Sans MS"/>
        </w:rPr>
      </w:pPr>
      <w:r w:rsidRPr="000B399F">
        <w:rPr>
          <w:rFonts w:ascii="Comic Sans MS" w:hAnsi="Comic Sans MS"/>
        </w:rPr>
        <w:t>KS2 PSHE BBC clips</w:t>
      </w:r>
    </w:p>
    <w:p w14:paraId="5B38526B" w14:textId="77777777" w:rsidR="00B55517" w:rsidRPr="000B399F" w:rsidRDefault="000B399F" w:rsidP="000B399F">
      <w:pPr>
        <w:spacing w:line="240" w:lineRule="auto"/>
        <w:jc w:val="both"/>
        <w:rPr>
          <w:rFonts w:ascii="Comic Sans MS" w:hAnsi="Comic Sans MS"/>
        </w:rPr>
      </w:pPr>
      <w:hyperlink r:id="rId13" w:history="1">
        <w:r w:rsidR="00B55517" w:rsidRPr="000B399F">
          <w:rPr>
            <w:rFonts w:ascii="Comic Sans MS" w:hAnsi="Comic Sans MS"/>
            <w:color w:val="0000FF"/>
            <w:u w:val="single"/>
          </w:rPr>
          <w:t>https://www.bbc.co.uk/teach/ks2-pshe/zbrg7nb</w:t>
        </w:r>
      </w:hyperlink>
    </w:p>
    <w:p w14:paraId="1ABEC870" w14:textId="77777777" w:rsidR="00B55517" w:rsidRPr="000B399F" w:rsidRDefault="00B55517" w:rsidP="000B399F">
      <w:pPr>
        <w:pStyle w:val="ListParagraph"/>
        <w:numPr>
          <w:ilvl w:val="0"/>
          <w:numId w:val="24"/>
        </w:numPr>
        <w:spacing w:line="240" w:lineRule="auto"/>
        <w:jc w:val="both"/>
        <w:rPr>
          <w:rFonts w:ascii="Comic Sans MS" w:hAnsi="Comic Sans MS"/>
        </w:rPr>
      </w:pPr>
      <w:r w:rsidRPr="000B399F">
        <w:rPr>
          <w:rFonts w:ascii="Comic Sans MS" w:hAnsi="Comic Sans MS"/>
        </w:rPr>
        <w:t>Excellent Link to book suggestions about resilience</w:t>
      </w:r>
    </w:p>
    <w:p w14:paraId="241C23F1" w14:textId="77777777" w:rsidR="00B55517" w:rsidRPr="000B399F" w:rsidRDefault="000B399F" w:rsidP="000B399F">
      <w:pPr>
        <w:spacing w:line="240" w:lineRule="auto"/>
        <w:jc w:val="both"/>
        <w:rPr>
          <w:rFonts w:ascii="Comic Sans MS" w:hAnsi="Comic Sans MS"/>
        </w:rPr>
      </w:pPr>
      <w:hyperlink r:id="rId14" w:history="1">
        <w:r w:rsidR="00B55517" w:rsidRPr="000B399F">
          <w:rPr>
            <w:rFonts w:ascii="Comic Sans MS" w:hAnsi="Comic Sans MS"/>
            <w:color w:val="0000FF"/>
            <w:u w:val="single"/>
          </w:rPr>
          <w:t>https://schoolreadinglist.co.uk/books-for-topics/resilience/</w:t>
        </w:r>
      </w:hyperlink>
    </w:p>
    <w:p w14:paraId="669B9151" w14:textId="77777777" w:rsidR="00B55517" w:rsidRPr="000B399F" w:rsidRDefault="00B55517" w:rsidP="000B399F">
      <w:pPr>
        <w:pStyle w:val="ListParagraph"/>
        <w:numPr>
          <w:ilvl w:val="0"/>
          <w:numId w:val="24"/>
        </w:numPr>
        <w:spacing w:line="240" w:lineRule="auto"/>
        <w:jc w:val="both"/>
        <w:rPr>
          <w:rFonts w:ascii="Comic Sans MS" w:hAnsi="Comic Sans MS"/>
        </w:rPr>
      </w:pPr>
      <w:r w:rsidRPr="000B399F">
        <w:rPr>
          <w:rFonts w:ascii="Comic Sans MS" w:hAnsi="Comic Sans MS"/>
        </w:rPr>
        <w:t>Excellent link to book suggestions about families and adoption</w:t>
      </w:r>
    </w:p>
    <w:p w14:paraId="7922B62D" w14:textId="77777777" w:rsidR="00B55517" w:rsidRPr="000B399F" w:rsidRDefault="000B399F" w:rsidP="000B399F">
      <w:pPr>
        <w:spacing w:line="240" w:lineRule="auto"/>
        <w:jc w:val="both"/>
        <w:rPr>
          <w:rFonts w:ascii="Comic Sans MS" w:hAnsi="Comic Sans MS"/>
        </w:rPr>
      </w:pPr>
      <w:hyperlink r:id="rId15" w:history="1">
        <w:r w:rsidR="00B55517" w:rsidRPr="000B399F">
          <w:rPr>
            <w:rFonts w:ascii="Comic Sans MS" w:hAnsi="Comic Sans MS"/>
            <w:color w:val="0000FF"/>
            <w:u w:val="single"/>
          </w:rPr>
          <w:t>https://schoolreadinglist.co.uk/books-for-topics/adoption/</w:t>
        </w:r>
      </w:hyperlink>
    </w:p>
    <w:p w14:paraId="43B3CFD0" w14:textId="77777777" w:rsidR="00B55517" w:rsidRPr="000B399F" w:rsidRDefault="00B55517" w:rsidP="000B399F">
      <w:pPr>
        <w:pStyle w:val="ListParagraph"/>
        <w:numPr>
          <w:ilvl w:val="0"/>
          <w:numId w:val="24"/>
        </w:numPr>
        <w:spacing w:line="240" w:lineRule="auto"/>
        <w:jc w:val="both"/>
        <w:rPr>
          <w:rFonts w:ascii="Comic Sans MS" w:hAnsi="Comic Sans MS"/>
        </w:rPr>
      </w:pPr>
      <w:r w:rsidRPr="000B399F">
        <w:rPr>
          <w:rFonts w:ascii="Comic Sans MS" w:hAnsi="Comic Sans MS"/>
        </w:rPr>
        <w:t xml:space="preserve">Read extracts about home and family @: </w:t>
      </w:r>
    </w:p>
    <w:p w14:paraId="643834F4" w14:textId="77777777" w:rsidR="00B55517" w:rsidRPr="000B399F" w:rsidRDefault="000B399F" w:rsidP="000B399F">
      <w:pPr>
        <w:spacing w:line="240" w:lineRule="auto"/>
        <w:jc w:val="both"/>
        <w:rPr>
          <w:rFonts w:ascii="Comic Sans MS" w:hAnsi="Comic Sans MS"/>
        </w:rPr>
      </w:pPr>
      <w:hyperlink r:id="rId16" w:history="1">
        <w:r w:rsidR="00B55517" w:rsidRPr="000B399F">
          <w:rPr>
            <w:rFonts w:ascii="Comic Sans MS" w:hAnsi="Comic Sans MS"/>
            <w:color w:val="0000FF"/>
            <w:u w:val="single"/>
          </w:rPr>
          <w:t>https://www.lovereading4kids.co.uk/genre/fam/Family-Home-Stories.html</w:t>
        </w:r>
      </w:hyperlink>
    </w:p>
    <w:p w14:paraId="5B545F0A" w14:textId="77777777" w:rsidR="00B55517" w:rsidRPr="000B399F" w:rsidRDefault="00D46B25" w:rsidP="000B399F">
      <w:pPr>
        <w:pStyle w:val="ListParagraph"/>
        <w:numPr>
          <w:ilvl w:val="0"/>
          <w:numId w:val="24"/>
        </w:numPr>
        <w:spacing w:line="240" w:lineRule="auto"/>
        <w:jc w:val="both"/>
        <w:rPr>
          <w:rFonts w:ascii="Comic Sans MS" w:hAnsi="Comic Sans MS"/>
        </w:rPr>
      </w:pPr>
      <w:r w:rsidRPr="000B399F">
        <w:rPr>
          <w:rFonts w:ascii="Comic Sans MS" w:hAnsi="Comic Sans MS"/>
        </w:rPr>
        <w:t>Read extracts about the environment and ecological interests@:</w:t>
      </w:r>
    </w:p>
    <w:p w14:paraId="4ECED9C6" w14:textId="77777777" w:rsidR="00D46B25" w:rsidRPr="000B399F" w:rsidRDefault="000B399F" w:rsidP="000B399F">
      <w:pPr>
        <w:spacing w:line="240" w:lineRule="auto"/>
        <w:jc w:val="both"/>
        <w:rPr>
          <w:rFonts w:ascii="Comic Sans MS" w:hAnsi="Comic Sans MS"/>
        </w:rPr>
      </w:pPr>
      <w:hyperlink r:id="rId17" w:history="1">
        <w:r w:rsidR="00D46B25" w:rsidRPr="000B399F">
          <w:rPr>
            <w:rFonts w:ascii="Comic Sans MS" w:hAnsi="Comic Sans MS"/>
            <w:color w:val="0000FF"/>
            <w:u w:val="single"/>
          </w:rPr>
          <w:t>https://www.lovereading4kids.co.uk/genre/eco/Ecological-and-Environmental.html</w:t>
        </w:r>
      </w:hyperlink>
    </w:p>
    <w:p w14:paraId="486518D0" w14:textId="08578EC2" w:rsidR="00C46DD6" w:rsidRPr="000B399F" w:rsidRDefault="00393787" w:rsidP="000B399F">
      <w:pPr>
        <w:spacing w:line="240" w:lineRule="auto"/>
        <w:jc w:val="both"/>
        <w:rPr>
          <w:rFonts w:ascii="Comic Sans MS" w:hAnsi="Comic Sans MS"/>
          <w:color w:val="auto"/>
        </w:rPr>
      </w:pPr>
      <w:r w:rsidRPr="000B399F">
        <w:rPr>
          <w:rFonts w:ascii="Comic Sans MS" w:hAnsi="Comic Sans MS"/>
          <w:color w:val="auto"/>
        </w:rPr>
        <w:t xml:space="preserve">There are several books linked to PSHE aspects in school. Please ask A. Youdan. </w:t>
      </w:r>
    </w:p>
    <w:p w14:paraId="0FE9EE49" w14:textId="77777777" w:rsidR="00C46DD6" w:rsidRPr="000B399F" w:rsidRDefault="00C46DD6" w:rsidP="000B399F">
      <w:pPr>
        <w:spacing w:line="240" w:lineRule="auto"/>
        <w:jc w:val="both"/>
        <w:rPr>
          <w:rFonts w:ascii="Comic Sans MS" w:hAnsi="Comic Sans MS" w:cs="Arial"/>
          <w:color w:val="auto"/>
          <w:sz w:val="20"/>
          <w:szCs w:val="20"/>
        </w:rPr>
      </w:pPr>
      <w:proofErr w:type="gramStart"/>
      <w:r w:rsidRPr="000B399F">
        <w:rPr>
          <w:rFonts w:ascii="Comic Sans MS" w:hAnsi="Comic Sans MS" w:cs="Arial"/>
          <w:color w:val="auto"/>
          <w:sz w:val="20"/>
          <w:szCs w:val="20"/>
        </w:rPr>
        <w:t>Appendices  -</w:t>
      </w:r>
      <w:proofErr w:type="gramEnd"/>
      <w:r w:rsidRPr="000B399F">
        <w:rPr>
          <w:rFonts w:ascii="Comic Sans MS" w:hAnsi="Comic Sans MS" w:cs="Arial"/>
          <w:color w:val="auto"/>
          <w:sz w:val="20"/>
          <w:szCs w:val="20"/>
        </w:rPr>
        <w:t xml:space="preserve"> to be added </w:t>
      </w:r>
    </w:p>
    <w:p w14:paraId="1C672AB5" w14:textId="77777777" w:rsidR="00060628" w:rsidRPr="000B399F" w:rsidRDefault="00C46DD6" w:rsidP="000B399F">
      <w:pPr>
        <w:spacing w:line="240" w:lineRule="auto"/>
        <w:jc w:val="both"/>
        <w:rPr>
          <w:rFonts w:ascii="Comic Sans MS" w:hAnsi="Comic Sans MS" w:cs="Arial"/>
          <w:color w:val="auto"/>
          <w:sz w:val="20"/>
          <w:szCs w:val="20"/>
        </w:rPr>
      </w:pPr>
      <w:r w:rsidRPr="000B399F">
        <w:rPr>
          <w:rFonts w:ascii="Comic Sans MS" w:hAnsi="Comic Sans MS" w:cs="Arial"/>
          <w:color w:val="auto"/>
          <w:sz w:val="20"/>
          <w:szCs w:val="20"/>
        </w:rPr>
        <w:t>Appendix 1 Examples of Lesson plans</w:t>
      </w:r>
    </w:p>
    <w:p w14:paraId="3CDE2078" w14:textId="77777777" w:rsidR="00C46DD6" w:rsidRPr="000B399F" w:rsidRDefault="00C46DD6" w:rsidP="000B399F">
      <w:pPr>
        <w:spacing w:line="240" w:lineRule="auto"/>
        <w:jc w:val="both"/>
        <w:rPr>
          <w:rFonts w:ascii="Comic Sans MS" w:hAnsi="Comic Sans MS" w:cs="Arial"/>
          <w:color w:val="auto"/>
          <w:sz w:val="20"/>
          <w:szCs w:val="20"/>
        </w:rPr>
      </w:pPr>
      <w:r w:rsidRPr="000B399F">
        <w:rPr>
          <w:rFonts w:ascii="Comic Sans MS" w:hAnsi="Comic Sans MS" w:cs="Arial"/>
          <w:color w:val="auto"/>
          <w:sz w:val="20"/>
          <w:szCs w:val="20"/>
        </w:rPr>
        <w:t>Appendix 2 Teacher Feedback</w:t>
      </w:r>
    </w:p>
    <w:p w14:paraId="3971BC2B" w14:textId="1D635F9B" w:rsidR="001A25E8" w:rsidRPr="000B399F" w:rsidRDefault="00C46DD6" w:rsidP="000B399F">
      <w:pPr>
        <w:spacing w:line="240" w:lineRule="auto"/>
        <w:jc w:val="both"/>
        <w:rPr>
          <w:rFonts w:ascii="Comic Sans MS" w:hAnsi="Comic Sans MS" w:cs="Arial"/>
          <w:color w:val="auto"/>
          <w:sz w:val="20"/>
          <w:szCs w:val="20"/>
        </w:rPr>
      </w:pPr>
      <w:r w:rsidRPr="000B399F">
        <w:rPr>
          <w:rFonts w:ascii="Comic Sans MS" w:hAnsi="Comic Sans MS" w:cs="Arial"/>
          <w:color w:val="auto"/>
          <w:sz w:val="20"/>
          <w:szCs w:val="20"/>
        </w:rPr>
        <w:t xml:space="preserve">Appendix 3 Table of H.S. PSHE Objectives </w:t>
      </w:r>
    </w:p>
    <w:p w14:paraId="5B4C9237" w14:textId="77777777" w:rsidR="001A25E8" w:rsidRPr="000B399F" w:rsidRDefault="001A25E8" w:rsidP="000B399F">
      <w:pPr>
        <w:pStyle w:val="Heading1"/>
        <w:spacing w:line="240" w:lineRule="auto"/>
        <w:jc w:val="both"/>
        <w:rPr>
          <w:rFonts w:ascii="Comic Sans MS" w:hAnsi="Comic Sans MS"/>
        </w:rPr>
      </w:pPr>
    </w:p>
    <w:p w14:paraId="23922498" w14:textId="77777777" w:rsidR="001A25E8" w:rsidRPr="000B399F" w:rsidRDefault="001A25E8" w:rsidP="000B399F">
      <w:pPr>
        <w:pStyle w:val="Heading1"/>
        <w:spacing w:line="240" w:lineRule="auto"/>
        <w:jc w:val="both"/>
        <w:rPr>
          <w:rFonts w:ascii="Comic Sans MS" w:hAnsi="Comic Sans MS"/>
        </w:rPr>
      </w:pPr>
    </w:p>
    <w:p w14:paraId="3892A22D" w14:textId="77777777" w:rsidR="001A25E8" w:rsidRPr="000B399F" w:rsidRDefault="001A25E8" w:rsidP="000B399F">
      <w:pPr>
        <w:pStyle w:val="Heading1"/>
        <w:spacing w:line="240" w:lineRule="auto"/>
        <w:jc w:val="both"/>
        <w:rPr>
          <w:rFonts w:ascii="Comic Sans MS" w:hAnsi="Comic Sans MS"/>
        </w:rPr>
      </w:pPr>
    </w:p>
    <w:p w14:paraId="6C6472B5" w14:textId="77777777" w:rsidR="001A25E8" w:rsidRPr="000B399F" w:rsidRDefault="001A25E8" w:rsidP="000B399F">
      <w:pPr>
        <w:pStyle w:val="Heading1"/>
        <w:spacing w:line="240" w:lineRule="auto"/>
        <w:jc w:val="both"/>
        <w:rPr>
          <w:rFonts w:ascii="Comic Sans MS" w:hAnsi="Comic Sans MS"/>
        </w:rPr>
      </w:pPr>
    </w:p>
    <w:p w14:paraId="64918C34" w14:textId="77777777" w:rsidR="001A25E8" w:rsidRPr="000B399F" w:rsidRDefault="001A25E8" w:rsidP="000B399F">
      <w:pPr>
        <w:pStyle w:val="Heading1"/>
        <w:spacing w:line="240" w:lineRule="auto"/>
        <w:jc w:val="both"/>
        <w:rPr>
          <w:rFonts w:ascii="Comic Sans MS" w:hAnsi="Comic Sans MS"/>
        </w:rPr>
      </w:pPr>
    </w:p>
    <w:p w14:paraId="3EBC89DF" w14:textId="77777777" w:rsidR="001A25E8" w:rsidRPr="000B399F" w:rsidRDefault="001A25E8" w:rsidP="000B399F">
      <w:pPr>
        <w:pStyle w:val="Heading1"/>
        <w:spacing w:line="240" w:lineRule="auto"/>
        <w:jc w:val="both"/>
        <w:rPr>
          <w:rFonts w:ascii="Comic Sans MS" w:hAnsi="Comic Sans MS"/>
        </w:rPr>
      </w:pPr>
    </w:p>
    <w:p w14:paraId="620207D3" w14:textId="77777777" w:rsidR="001A25E8" w:rsidRPr="000B399F" w:rsidRDefault="001A25E8" w:rsidP="000B399F">
      <w:pPr>
        <w:pStyle w:val="Heading1"/>
        <w:spacing w:line="240" w:lineRule="auto"/>
        <w:jc w:val="both"/>
        <w:rPr>
          <w:rFonts w:ascii="Comic Sans MS" w:hAnsi="Comic Sans MS"/>
        </w:rPr>
      </w:pPr>
    </w:p>
    <w:p w14:paraId="02F3255D" w14:textId="77777777" w:rsidR="001A25E8" w:rsidRPr="000B399F" w:rsidRDefault="001A25E8" w:rsidP="000B399F">
      <w:pPr>
        <w:pStyle w:val="Heading1"/>
        <w:spacing w:line="240" w:lineRule="auto"/>
        <w:jc w:val="both"/>
        <w:rPr>
          <w:rFonts w:ascii="Comic Sans MS" w:hAnsi="Comic Sans MS"/>
        </w:rPr>
      </w:pPr>
    </w:p>
    <w:p w14:paraId="44ED0FFD" w14:textId="77777777" w:rsidR="001A25E8" w:rsidRPr="000B399F" w:rsidRDefault="001A25E8" w:rsidP="000B399F">
      <w:pPr>
        <w:pStyle w:val="Heading1"/>
        <w:spacing w:line="240" w:lineRule="auto"/>
        <w:jc w:val="both"/>
        <w:rPr>
          <w:rFonts w:ascii="Comic Sans MS" w:hAnsi="Comic Sans MS"/>
        </w:rPr>
      </w:pPr>
    </w:p>
    <w:p w14:paraId="558B4762" w14:textId="77777777" w:rsidR="001A25E8" w:rsidRPr="000B399F" w:rsidRDefault="001A25E8" w:rsidP="000B399F">
      <w:pPr>
        <w:pStyle w:val="Heading1"/>
        <w:spacing w:line="240" w:lineRule="auto"/>
        <w:jc w:val="both"/>
        <w:rPr>
          <w:rFonts w:ascii="Comic Sans MS" w:hAnsi="Comic Sans MS"/>
        </w:rPr>
      </w:pPr>
    </w:p>
    <w:p w14:paraId="5B3E6FB7" w14:textId="77777777" w:rsidR="001A25E8" w:rsidRPr="000B399F" w:rsidRDefault="001A25E8" w:rsidP="000B399F">
      <w:pPr>
        <w:pStyle w:val="Heading1"/>
        <w:spacing w:line="240" w:lineRule="auto"/>
        <w:jc w:val="both"/>
        <w:rPr>
          <w:rFonts w:ascii="Comic Sans MS" w:hAnsi="Comic Sans MS"/>
        </w:rPr>
      </w:pPr>
    </w:p>
    <w:p w14:paraId="055095A7" w14:textId="77777777" w:rsidR="001A25E8" w:rsidRPr="000B399F" w:rsidRDefault="001A25E8" w:rsidP="000B399F">
      <w:pPr>
        <w:pStyle w:val="Heading1"/>
        <w:spacing w:line="240" w:lineRule="auto"/>
        <w:jc w:val="both"/>
        <w:rPr>
          <w:rFonts w:ascii="Comic Sans MS" w:hAnsi="Comic Sans MS"/>
        </w:rPr>
      </w:pPr>
    </w:p>
    <w:p w14:paraId="7F89D6CB" w14:textId="77777777" w:rsidR="001A25E8" w:rsidRPr="000B399F" w:rsidRDefault="001A25E8" w:rsidP="000B399F">
      <w:pPr>
        <w:pStyle w:val="Heading1"/>
        <w:spacing w:line="240" w:lineRule="auto"/>
        <w:jc w:val="both"/>
        <w:rPr>
          <w:rFonts w:ascii="Comic Sans MS" w:hAnsi="Comic Sans MS"/>
        </w:rPr>
      </w:pPr>
    </w:p>
    <w:p w14:paraId="6602339D" w14:textId="77777777" w:rsidR="001A25E8" w:rsidRPr="000B399F" w:rsidRDefault="001A25E8" w:rsidP="000B399F">
      <w:pPr>
        <w:pStyle w:val="Heading1"/>
        <w:spacing w:line="240" w:lineRule="auto"/>
        <w:jc w:val="both"/>
        <w:rPr>
          <w:rFonts w:ascii="Comic Sans MS" w:hAnsi="Comic Sans MS"/>
        </w:rPr>
      </w:pPr>
    </w:p>
    <w:p w14:paraId="7D82F043" w14:textId="77777777" w:rsidR="001A25E8" w:rsidRPr="000B399F" w:rsidRDefault="001A25E8" w:rsidP="000B399F">
      <w:pPr>
        <w:pStyle w:val="Heading1"/>
        <w:spacing w:line="240" w:lineRule="auto"/>
        <w:jc w:val="both"/>
        <w:rPr>
          <w:rFonts w:ascii="Comic Sans MS" w:hAnsi="Comic Sans MS"/>
        </w:rPr>
      </w:pPr>
    </w:p>
    <w:p w14:paraId="23483F90" w14:textId="77777777" w:rsidR="001A25E8" w:rsidRPr="000B399F" w:rsidRDefault="001A25E8" w:rsidP="000B399F">
      <w:pPr>
        <w:pStyle w:val="Heading1"/>
        <w:spacing w:line="240" w:lineRule="auto"/>
        <w:jc w:val="both"/>
        <w:rPr>
          <w:rFonts w:ascii="Comic Sans MS" w:hAnsi="Comic Sans MS"/>
        </w:rPr>
      </w:pPr>
    </w:p>
    <w:p w14:paraId="25BB4FA8" w14:textId="77777777" w:rsidR="001A25E8" w:rsidRPr="000B399F" w:rsidRDefault="001A25E8" w:rsidP="000B399F">
      <w:pPr>
        <w:pStyle w:val="Heading1"/>
        <w:spacing w:line="240" w:lineRule="auto"/>
        <w:jc w:val="both"/>
        <w:rPr>
          <w:rFonts w:ascii="Comic Sans MS" w:hAnsi="Comic Sans MS"/>
        </w:rPr>
      </w:pPr>
    </w:p>
    <w:p w14:paraId="1DEB996E" w14:textId="77777777" w:rsidR="001A25E8" w:rsidRPr="000B399F" w:rsidRDefault="001A25E8" w:rsidP="000B399F">
      <w:pPr>
        <w:pStyle w:val="Heading1"/>
        <w:spacing w:line="240" w:lineRule="auto"/>
        <w:jc w:val="both"/>
        <w:rPr>
          <w:rFonts w:ascii="Comic Sans MS" w:hAnsi="Comic Sans MS"/>
        </w:rPr>
      </w:pPr>
    </w:p>
    <w:p w14:paraId="7269C9AE" w14:textId="77777777" w:rsidR="001A25E8" w:rsidRPr="000B399F" w:rsidRDefault="001A25E8" w:rsidP="000B399F">
      <w:pPr>
        <w:pStyle w:val="Heading1"/>
        <w:spacing w:line="240" w:lineRule="auto"/>
        <w:jc w:val="both"/>
        <w:rPr>
          <w:rFonts w:ascii="Comic Sans MS" w:hAnsi="Comic Sans MS"/>
        </w:rPr>
      </w:pPr>
    </w:p>
    <w:p w14:paraId="5F6B054E" w14:textId="77777777" w:rsidR="001A25E8" w:rsidRPr="000B399F" w:rsidRDefault="001A25E8" w:rsidP="000B399F">
      <w:pPr>
        <w:pStyle w:val="Heading1"/>
        <w:spacing w:line="240" w:lineRule="auto"/>
        <w:jc w:val="both"/>
        <w:rPr>
          <w:rFonts w:ascii="Comic Sans MS" w:hAnsi="Comic Sans MS"/>
        </w:rPr>
      </w:pPr>
    </w:p>
    <w:p w14:paraId="27B76D29" w14:textId="77777777" w:rsidR="001A25E8" w:rsidRPr="000B399F" w:rsidRDefault="001A25E8" w:rsidP="000B399F">
      <w:pPr>
        <w:pStyle w:val="Heading1"/>
        <w:spacing w:line="240" w:lineRule="auto"/>
        <w:jc w:val="both"/>
        <w:rPr>
          <w:rFonts w:ascii="Comic Sans MS" w:hAnsi="Comic Sans MS"/>
        </w:rPr>
      </w:pPr>
    </w:p>
    <w:p w14:paraId="42E37FFB" w14:textId="77777777" w:rsidR="001A25E8" w:rsidRPr="000B399F" w:rsidRDefault="001A25E8" w:rsidP="000B399F">
      <w:pPr>
        <w:pStyle w:val="Heading1"/>
        <w:spacing w:line="240" w:lineRule="auto"/>
        <w:jc w:val="both"/>
        <w:rPr>
          <w:rFonts w:ascii="Comic Sans MS" w:hAnsi="Comic Sans MS"/>
        </w:rPr>
      </w:pPr>
    </w:p>
    <w:p w14:paraId="2CB1A1F7" w14:textId="77777777" w:rsidR="001A25E8" w:rsidRPr="000B399F" w:rsidRDefault="001A25E8" w:rsidP="000B399F">
      <w:pPr>
        <w:pStyle w:val="Heading1"/>
        <w:spacing w:line="240" w:lineRule="auto"/>
        <w:jc w:val="both"/>
        <w:rPr>
          <w:rFonts w:ascii="Comic Sans MS" w:hAnsi="Comic Sans MS"/>
        </w:rPr>
      </w:pPr>
    </w:p>
    <w:p w14:paraId="359F5C25" w14:textId="77777777" w:rsidR="001A25E8" w:rsidRPr="000B399F" w:rsidRDefault="001A25E8" w:rsidP="000B399F">
      <w:pPr>
        <w:pStyle w:val="Heading1"/>
        <w:spacing w:line="240" w:lineRule="auto"/>
        <w:jc w:val="both"/>
        <w:rPr>
          <w:rFonts w:ascii="Comic Sans MS" w:hAnsi="Comic Sans MS"/>
        </w:rPr>
      </w:pPr>
    </w:p>
    <w:p w14:paraId="3D9EC1FF" w14:textId="77777777" w:rsidR="001A25E8" w:rsidRPr="000B399F" w:rsidRDefault="001A25E8" w:rsidP="000B399F">
      <w:pPr>
        <w:pStyle w:val="Heading1"/>
        <w:spacing w:line="240" w:lineRule="auto"/>
        <w:jc w:val="both"/>
        <w:rPr>
          <w:rFonts w:ascii="Comic Sans MS" w:hAnsi="Comic Sans MS"/>
        </w:rPr>
      </w:pPr>
    </w:p>
    <w:p w14:paraId="0E852337" w14:textId="77777777" w:rsidR="001A25E8" w:rsidRPr="000B399F" w:rsidRDefault="001A25E8" w:rsidP="000B399F">
      <w:pPr>
        <w:pStyle w:val="Heading1"/>
        <w:spacing w:line="240" w:lineRule="auto"/>
        <w:jc w:val="both"/>
        <w:rPr>
          <w:rFonts w:ascii="Comic Sans MS" w:hAnsi="Comic Sans MS"/>
        </w:rPr>
      </w:pPr>
    </w:p>
    <w:p w14:paraId="24A4A4B6" w14:textId="77777777" w:rsidR="001A25E8" w:rsidRPr="000B399F" w:rsidRDefault="001A25E8" w:rsidP="000B399F">
      <w:pPr>
        <w:pStyle w:val="Heading1"/>
        <w:spacing w:line="240" w:lineRule="auto"/>
        <w:jc w:val="both"/>
        <w:rPr>
          <w:rFonts w:ascii="Comic Sans MS" w:hAnsi="Comic Sans MS"/>
        </w:rPr>
      </w:pPr>
    </w:p>
    <w:p w14:paraId="5B4FA8A4" w14:textId="77777777" w:rsidR="001A25E8" w:rsidRDefault="001A25E8" w:rsidP="00DB1CE7">
      <w:pPr>
        <w:pStyle w:val="Heading1"/>
      </w:pPr>
    </w:p>
    <w:p w14:paraId="1A058335" w14:textId="77777777" w:rsidR="001A25E8" w:rsidRDefault="001A25E8" w:rsidP="001A25E8">
      <w:pPr>
        <w:pStyle w:val="Title"/>
        <w:jc w:val="left"/>
      </w:pPr>
    </w:p>
    <w:p w14:paraId="608743BF" w14:textId="77777777" w:rsidR="001A25E8" w:rsidRDefault="001A25E8" w:rsidP="001A25E8">
      <w:pPr>
        <w:pStyle w:val="Title"/>
        <w:jc w:val="left"/>
      </w:pPr>
    </w:p>
    <w:p w14:paraId="403ED8C5" w14:textId="77777777" w:rsidR="00931E80" w:rsidRDefault="00931E80" w:rsidP="00931E80">
      <w:pPr>
        <w:pStyle w:val="Title"/>
      </w:pPr>
    </w:p>
    <w:sectPr w:rsidR="00931E80" w:rsidSect="000B399F">
      <w:footerReference w:type="default" r:id="rId18"/>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100F" w14:textId="77777777" w:rsidR="00393787" w:rsidRDefault="00393787" w:rsidP="00C6554A">
      <w:pPr>
        <w:spacing w:before="0" w:after="0" w:line="240" w:lineRule="auto"/>
      </w:pPr>
      <w:r>
        <w:separator/>
      </w:r>
    </w:p>
  </w:endnote>
  <w:endnote w:type="continuationSeparator" w:id="0">
    <w:p w14:paraId="330C5058" w14:textId="77777777" w:rsidR="00393787" w:rsidRDefault="00393787"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00002FF" w:usb1="5000205B" w:usb2="00000001"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5381" w14:textId="77777777" w:rsidR="00393787" w:rsidRDefault="00393787">
    <w:pPr>
      <w:pStyle w:val="Footer"/>
    </w:pPr>
    <w:r>
      <w:t xml:space="preserve">Page </w:t>
    </w:r>
    <w:r>
      <w:fldChar w:fldCharType="begin"/>
    </w:r>
    <w:r>
      <w:instrText xml:space="preserve"> PAGE  \* Arabic  \* MERGEFORMAT </w:instrText>
    </w:r>
    <w:r>
      <w:fldChar w:fldCharType="separate"/>
    </w:r>
    <w:r w:rsidR="00C46DD6">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934A" w14:textId="77777777" w:rsidR="00393787" w:rsidRDefault="00393787" w:rsidP="00C6554A">
      <w:pPr>
        <w:spacing w:before="0" w:after="0" w:line="240" w:lineRule="auto"/>
      </w:pPr>
      <w:r>
        <w:separator/>
      </w:r>
    </w:p>
  </w:footnote>
  <w:footnote w:type="continuationSeparator" w:id="0">
    <w:p w14:paraId="5EEC568F" w14:textId="77777777" w:rsidR="00393787" w:rsidRDefault="00393787"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5A27D1"/>
    <w:multiLevelType w:val="hybridMultilevel"/>
    <w:tmpl w:val="7304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F30363"/>
    <w:multiLevelType w:val="hybridMultilevel"/>
    <w:tmpl w:val="6652B77A"/>
    <w:lvl w:ilvl="0" w:tplc="B0C85A08">
      <w:start w:val="2020"/>
      <w:numFmt w:val="bullet"/>
      <w:lvlText w:val="-"/>
      <w:lvlJc w:val="left"/>
      <w:pPr>
        <w:ind w:left="420" w:hanging="360"/>
      </w:pPr>
      <w:rPr>
        <w:rFonts w:ascii="Constantia" w:eastAsiaTheme="minorHAnsi" w:hAnsi="Constanti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53A5ED6"/>
    <w:multiLevelType w:val="hybridMultilevel"/>
    <w:tmpl w:val="56349F10"/>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B08A7"/>
    <w:multiLevelType w:val="hybridMultilevel"/>
    <w:tmpl w:val="5CA0BE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1F5D84"/>
    <w:multiLevelType w:val="hybridMultilevel"/>
    <w:tmpl w:val="512ED9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019CF"/>
    <w:multiLevelType w:val="hybridMultilevel"/>
    <w:tmpl w:val="8A48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757934"/>
    <w:multiLevelType w:val="hybridMultilevel"/>
    <w:tmpl w:val="1C9A9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55141"/>
    <w:multiLevelType w:val="hybridMultilevel"/>
    <w:tmpl w:val="DF78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D368C"/>
    <w:multiLevelType w:val="hybridMultilevel"/>
    <w:tmpl w:val="CED6701C"/>
    <w:lvl w:ilvl="0" w:tplc="2AEC0E2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8"/>
  </w:num>
  <w:num w:numId="4">
    <w:abstractNumId w:val="9"/>
  </w:num>
  <w:num w:numId="5">
    <w:abstractNumId w:val="18"/>
  </w:num>
  <w:num w:numId="6">
    <w:abstractNumId w:val="10"/>
  </w:num>
  <w:num w:numId="7">
    <w:abstractNumId w:val="1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4"/>
  </w:num>
  <w:num w:numId="18">
    <w:abstractNumId w:val="20"/>
  </w:num>
  <w:num w:numId="19">
    <w:abstractNumId w:val="21"/>
  </w:num>
  <w:num w:numId="20">
    <w:abstractNumId w:val="11"/>
  </w:num>
  <w:num w:numId="21">
    <w:abstractNumId w:val="16"/>
  </w:num>
  <w:num w:numId="22">
    <w:abstractNumId w:val="17"/>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A5"/>
    <w:rsid w:val="000464F9"/>
    <w:rsid w:val="00060628"/>
    <w:rsid w:val="000B399F"/>
    <w:rsid w:val="000C181A"/>
    <w:rsid w:val="000E5BDA"/>
    <w:rsid w:val="00104F18"/>
    <w:rsid w:val="001241CD"/>
    <w:rsid w:val="00177CBC"/>
    <w:rsid w:val="001A25E8"/>
    <w:rsid w:val="001F50B9"/>
    <w:rsid w:val="002554CD"/>
    <w:rsid w:val="00293B83"/>
    <w:rsid w:val="00294028"/>
    <w:rsid w:val="002B4294"/>
    <w:rsid w:val="002D0282"/>
    <w:rsid w:val="00333D0D"/>
    <w:rsid w:val="00393787"/>
    <w:rsid w:val="004037A5"/>
    <w:rsid w:val="00452283"/>
    <w:rsid w:val="004A1E95"/>
    <w:rsid w:val="004A73E8"/>
    <w:rsid w:val="004C049F"/>
    <w:rsid w:val="005000E2"/>
    <w:rsid w:val="00553741"/>
    <w:rsid w:val="005B361A"/>
    <w:rsid w:val="006730CE"/>
    <w:rsid w:val="006A06BB"/>
    <w:rsid w:val="006A3CE7"/>
    <w:rsid w:val="0076677B"/>
    <w:rsid w:val="00793119"/>
    <w:rsid w:val="007C17C1"/>
    <w:rsid w:val="00931E80"/>
    <w:rsid w:val="009A1F61"/>
    <w:rsid w:val="00A01D35"/>
    <w:rsid w:val="00AC2ADB"/>
    <w:rsid w:val="00B55517"/>
    <w:rsid w:val="00B8400C"/>
    <w:rsid w:val="00BB406D"/>
    <w:rsid w:val="00C12A9F"/>
    <w:rsid w:val="00C30ABD"/>
    <w:rsid w:val="00C46DD6"/>
    <w:rsid w:val="00C6554A"/>
    <w:rsid w:val="00CA37FF"/>
    <w:rsid w:val="00D064D0"/>
    <w:rsid w:val="00D46B25"/>
    <w:rsid w:val="00DB1CE7"/>
    <w:rsid w:val="00ED7C44"/>
    <w:rsid w:val="00F6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4BC25E"/>
  <w15:chartTrackingRefBased/>
  <w15:docId w15:val="{FBC00247-C294-428E-B326-4B4EF4BD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C1"/>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29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33346">
      <w:bodyDiv w:val="1"/>
      <w:marLeft w:val="0"/>
      <w:marRight w:val="0"/>
      <w:marTop w:val="0"/>
      <w:marBottom w:val="0"/>
      <w:divBdr>
        <w:top w:val="none" w:sz="0" w:space="0" w:color="auto"/>
        <w:left w:val="none" w:sz="0" w:space="0" w:color="auto"/>
        <w:bottom w:val="none" w:sz="0" w:space="0" w:color="auto"/>
        <w:right w:val="none" w:sz="0" w:space="0" w:color="auto"/>
      </w:divBdr>
      <w:divsChild>
        <w:div w:id="589582240">
          <w:marLeft w:val="0"/>
          <w:marRight w:val="0"/>
          <w:marTop w:val="0"/>
          <w:marBottom w:val="0"/>
          <w:divBdr>
            <w:top w:val="single" w:sz="2" w:space="0" w:color="333333"/>
            <w:left w:val="single" w:sz="2" w:space="0" w:color="333333"/>
            <w:bottom w:val="single" w:sz="2" w:space="0" w:color="333333"/>
            <w:right w:val="single" w:sz="2" w:space="0" w:color="333333"/>
          </w:divBdr>
          <w:divsChild>
            <w:div w:id="1059595828">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876896572">
          <w:marLeft w:val="0"/>
          <w:marRight w:val="0"/>
          <w:marTop w:val="0"/>
          <w:marBottom w:val="0"/>
          <w:divBdr>
            <w:top w:val="single" w:sz="2" w:space="0" w:color="333333"/>
            <w:left w:val="single" w:sz="2" w:space="6" w:color="333333"/>
            <w:bottom w:val="single" w:sz="2" w:space="0" w:color="333333"/>
            <w:right w:val="single" w:sz="2" w:space="6" w:color="333333"/>
          </w:divBdr>
          <w:divsChild>
            <w:div w:id="1462915034">
              <w:marLeft w:val="0"/>
              <w:marRight w:val="0"/>
              <w:marTop w:val="0"/>
              <w:marBottom w:val="0"/>
              <w:divBdr>
                <w:top w:val="single" w:sz="2" w:space="0" w:color="333333"/>
                <w:left w:val="single" w:sz="2" w:space="0" w:color="333333"/>
                <w:bottom w:val="single" w:sz="2" w:space="0" w:color="333333"/>
                <w:right w:val="single" w:sz="2" w:space="0" w:color="333333"/>
              </w:divBdr>
            </w:div>
            <w:div w:id="2061438138">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650549481">
          <w:marLeft w:val="0"/>
          <w:marRight w:val="0"/>
          <w:marTop w:val="0"/>
          <w:marBottom w:val="0"/>
          <w:divBdr>
            <w:top w:val="single" w:sz="2" w:space="0" w:color="333333"/>
            <w:left w:val="single" w:sz="2" w:space="6" w:color="333333"/>
            <w:bottom w:val="single" w:sz="2" w:space="0" w:color="333333"/>
            <w:right w:val="single" w:sz="2" w:space="0" w:color="333333"/>
          </w:divBdr>
          <w:divsChild>
            <w:div w:id="1450204255">
              <w:marLeft w:val="0"/>
              <w:marRight w:val="0"/>
              <w:marTop w:val="0"/>
              <w:marBottom w:val="0"/>
              <w:divBdr>
                <w:top w:val="single" w:sz="2" w:space="0" w:color="333333"/>
                <w:left w:val="single" w:sz="2" w:space="0" w:color="333333"/>
                <w:bottom w:val="single" w:sz="2" w:space="0" w:color="333333"/>
                <w:right w:val="single" w:sz="2" w:space="0" w:color="333333"/>
              </w:divBdr>
            </w:div>
            <w:div w:id="1519348599">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955525239">
          <w:marLeft w:val="0"/>
          <w:marRight w:val="0"/>
          <w:marTop w:val="0"/>
          <w:marBottom w:val="0"/>
          <w:divBdr>
            <w:top w:val="single" w:sz="2" w:space="0" w:color="333333"/>
            <w:left w:val="single" w:sz="2" w:space="6" w:color="333333"/>
            <w:bottom w:val="single" w:sz="2" w:space="0" w:color="333333"/>
            <w:right w:val="single" w:sz="2" w:space="6" w:color="333333"/>
          </w:divBdr>
          <w:divsChild>
            <w:div w:id="740523992">
              <w:marLeft w:val="0"/>
              <w:marRight w:val="0"/>
              <w:marTop w:val="0"/>
              <w:marBottom w:val="0"/>
              <w:divBdr>
                <w:top w:val="single" w:sz="2" w:space="0" w:color="333333"/>
                <w:left w:val="single" w:sz="2" w:space="0" w:color="333333"/>
                <w:bottom w:val="single" w:sz="2" w:space="0" w:color="333333"/>
                <w:right w:val="single" w:sz="2" w:space="0" w:color="333333"/>
              </w:divBdr>
            </w:div>
            <w:div w:id="671297537">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143473365">
          <w:marLeft w:val="0"/>
          <w:marRight w:val="0"/>
          <w:marTop w:val="0"/>
          <w:marBottom w:val="0"/>
          <w:divBdr>
            <w:top w:val="single" w:sz="2" w:space="0" w:color="333333"/>
            <w:left w:val="single" w:sz="2" w:space="0" w:color="333333"/>
            <w:bottom w:val="single" w:sz="2" w:space="0" w:color="333333"/>
            <w:right w:val="single" w:sz="2" w:space="0" w:color="333333"/>
          </w:divBdr>
          <w:divsChild>
            <w:div w:id="1961570237">
              <w:marLeft w:val="0"/>
              <w:marRight w:val="0"/>
              <w:marTop w:val="0"/>
              <w:marBottom w:val="0"/>
              <w:divBdr>
                <w:top w:val="single" w:sz="2" w:space="0" w:color="333333"/>
                <w:left w:val="single" w:sz="2" w:space="0" w:color="333333"/>
                <w:bottom w:val="single" w:sz="2" w:space="0" w:color="333333"/>
                <w:right w:val="single" w:sz="2" w:space="0" w:color="333333"/>
              </w:divBdr>
            </w:div>
            <w:div w:id="6249310">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bc.co.uk/teach/ks2-pshe/zbrg7n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teach/ks1-pshe/zfyskmn" TargetMode="External"/><Relationship Id="rId17" Type="http://schemas.openxmlformats.org/officeDocument/2006/relationships/hyperlink" Target="https://www.lovereading4kids.co.uk/genre/eco/Ecological-and-Environmental.html" TargetMode="External"/><Relationship Id="rId2" Type="http://schemas.openxmlformats.org/officeDocument/2006/relationships/numbering" Target="numbering.xml"/><Relationship Id="rId16" Type="http://schemas.openxmlformats.org/officeDocument/2006/relationships/hyperlink" Target="https://www.lovereading4kids.co.uk/genre/fam/Family-Home-Stori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rtsmart.school" TargetMode="External"/><Relationship Id="rId5" Type="http://schemas.openxmlformats.org/officeDocument/2006/relationships/webSettings" Target="webSettings.xml"/><Relationship Id="rId15" Type="http://schemas.openxmlformats.org/officeDocument/2006/relationships/hyperlink" Target="https://schoolreadinglist.co.uk/books-for-topics/adoptio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choolreadinglist.co.uk/books-for-topics/resilience/"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CD053-8FA4-4B56-AD15-7493B77C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Youdan</dc:creator>
  <cp:keywords/>
  <dc:description/>
  <cp:lastModifiedBy>Sharon</cp:lastModifiedBy>
  <cp:revision>2</cp:revision>
  <cp:lastPrinted>2022-10-03T15:03:00Z</cp:lastPrinted>
  <dcterms:created xsi:type="dcterms:W3CDTF">2023-02-05T15:26:00Z</dcterms:created>
  <dcterms:modified xsi:type="dcterms:W3CDTF">2023-02-05T15:26:00Z</dcterms:modified>
</cp:coreProperties>
</file>